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BA83" w14:textId="0277FC14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MINUTES </w:t>
      </w:r>
      <w:r w:rsidR="007D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</w:t>
      </w: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14:paraId="2959EA5D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Grafton Town Hall Upstairs In Person/Live</w:t>
      </w:r>
    </w:p>
    <w:p w14:paraId="7980C327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With accommodation for persons unable to attend in person via interactive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Zoom</w:t>
      </w:r>
    </w:p>
    <w:p w14:paraId="5BCBB969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194CFEE" w14:textId="7E2D21A2" w:rsidR="00711131" w:rsidRPr="00557118" w:rsidRDefault="007D3E79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Monday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</w:t>
      </w:r>
      <w:r w:rsidR="00D6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71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="0018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pm</w:t>
      </w:r>
    </w:p>
    <w:p w14:paraId="34F9AEAF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9AF4584" w14:textId="7777777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 at the meeting in the Town Hall:</w:t>
      </w:r>
    </w:p>
    <w:p w14:paraId="54628C29" w14:textId="42D00A64" w:rsidR="005B435D" w:rsidRDefault="00711131" w:rsidP="00A5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Selectboard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Chair Joe Pollio, </w:t>
      </w:r>
      <w:r w:rsidR="00172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Chair Cathy Siano-Goodwin, 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John Gregory,</w:t>
      </w:r>
      <w:r w:rsidR="00D23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D60">
        <w:rPr>
          <w:rFonts w:ascii="Times New Roman" w:eastAsia="Times New Roman" w:hAnsi="Times New Roman" w:cs="Times New Roman"/>
          <w:color w:val="000000"/>
          <w:sz w:val="24"/>
          <w:szCs w:val="24"/>
        </w:rPr>
        <w:t>Steve Sargent</w:t>
      </w:r>
      <w:r w:rsidR="00D540D8">
        <w:rPr>
          <w:rFonts w:ascii="Times New Roman" w:eastAsia="Times New Roman" w:hAnsi="Times New Roman" w:cs="Times New Roman"/>
          <w:color w:val="000000"/>
          <w:sz w:val="24"/>
          <w:szCs w:val="24"/>
        </w:rPr>
        <w:t>, and Anna Keegan</w:t>
      </w:r>
    </w:p>
    <w:p w14:paraId="2B70F0CA" w14:textId="7F20FF29" w:rsidR="00711131" w:rsidRPr="00557118" w:rsidRDefault="00711131" w:rsidP="007D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D23021" w14:textId="481B5CDC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Also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Morgan Wilbur, Suzanne Welch, </w:t>
      </w:r>
      <w:r w:rsidR="007C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Colby Record, </w:t>
      </w:r>
      <w:r w:rsidR="00432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>Hardy Merrill</w:t>
      </w:r>
    </w:p>
    <w:p w14:paraId="688D250C" w14:textId="7777777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D32D02" w14:textId="4282B28E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 online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>Nancy Merrill</w:t>
      </w:r>
      <w:r w:rsidR="00432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>FactTV</w:t>
      </w:r>
      <w:proofErr w:type="spellEnd"/>
    </w:p>
    <w:p w14:paraId="05724B92" w14:textId="7777777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9C91A" w14:textId="70C9596B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Call to order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Chair called the meeting to order at 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D69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57D4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pm. </w:t>
      </w:r>
    </w:p>
    <w:p w14:paraId="4A8CCB28" w14:textId="77777777" w:rsidR="00711131" w:rsidRPr="00557118" w:rsidRDefault="00711131" w:rsidP="00711131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4CFF2E" w14:textId="06DF217E" w:rsidR="00711131" w:rsidRDefault="00711131" w:rsidP="007D3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D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D3E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Capital Budget Proposal</w:t>
      </w:r>
      <w:r w:rsidR="007D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32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Hardy Merrill, Chair of the Capital Budget Committee, gave an introduction stating who is on the Capital Budget Committee. Those members include: Cynthia Gibbs, John Gregory, Colby Record, Maureen Parker, Joe Pollio, himself, and Kim Record as ex officio. Merrill explained that the committee recommends a capital budget of $200,000 for the 2025-2026 fiscal year. He said $26,000 would be in the Highway Road &amp; Structures program and $174,000 would be for the Highway Equipment Fund. He explained how those figures were derived. </w:t>
      </w:r>
    </w:p>
    <w:p w14:paraId="277C3170" w14:textId="77777777" w:rsidR="007D3E79" w:rsidRPr="007D3E79" w:rsidRDefault="007D3E79" w:rsidP="007D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67AE1" w14:textId="6F11F3D0" w:rsidR="00711131" w:rsidRPr="00557118" w:rsidRDefault="007D3E79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Adjourn. It was moved by </w:t>
      </w:r>
      <w:r w:rsidR="00E3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Steve Sargent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seconded by </w:t>
      </w:r>
      <w:r w:rsidR="00E3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Anna Keegan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to adjourn the meeting at </w:t>
      </w:r>
      <w:r w:rsidR="00E3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E375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53</w:t>
      </w:r>
      <w:r w:rsidR="00711131"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pm. Motion passed unanimously.</w:t>
      </w:r>
    </w:p>
    <w:p w14:paraId="1904C42F" w14:textId="5E9AD0B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8DC2FE4" w14:textId="0DF6F291" w:rsidR="00711131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</w:t>
      </w:r>
      <w:r w:rsidR="00ED0C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F1ACC72" w14:textId="77777777" w:rsidR="0000264F" w:rsidRPr="00557118" w:rsidRDefault="0000264F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3D74F" w14:textId="52AA6062" w:rsidR="009B186D" w:rsidRPr="00D23615" w:rsidRDefault="00711131" w:rsidP="00D2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Morgan Wilbur </w:t>
      </w:r>
    </w:p>
    <w:sectPr w:rsidR="009B186D" w:rsidRPr="00D23615" w:rsidSect="008A0E7A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1E35" w14:textId="77777777" w:rsidR="007570E8" w:rsidRDefault="007570E8" w:rsidP="00711131">
      <w:pPr>
        <w:spacing w:after="0" w:line="240" w:lineRule="auto"/>
      </w:pPr>
      <w:r>
        <w:separator/>
      </w:r>
    </w:p>
  </w:endnote>
  <w:endnote w:type="continuationSeparator" w:id="0">
    <w:p w14:paraId="1D3E4FB5" w14:textId="77777777" w:rsidR="007570E8" w:rsidRDefault="007570E8" w:rsidP="007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5" w:type="dxa"/>
      <w:tblLayout w:type="fixed"/>
      <w:tblLook w:val="0400" w:firstRow="0" w:lastRow="0" w:firstColumn="0" w:lastColumn="0" w:noHBand="0" w:noVBand="1"/>
    </w:tblPr>
    <w:tblGrid>
      <w:gridCol w:w="236"/>
      <w:gridCol w:w="10030"/>
      <w:gridCol w:w="539"/>
    </w:tblGrid>
    <w:tr w:rsidR="006D63BC" w:rsidRPr="00B66BB2" w14:paraId="0E79ACA3" w14:textId="77777777" w:rsidTr="00D57C55">
      <w:trPr>
        <w:trHeight w:val="360"/>
      </w:trPr>
      <w:tc>
        <w:tcPr>
          <w:tcW w:w="236" w:type="dxa"/>
          <w:shd w:val="clear" w:color="auto" w:fill="4F81BD"/>
          <w:vAlign w:val="center"/>
        </w:tcPr>
        <w:p w14:paraId="2D247590" w14:textId="77777777" w:rsidR="006D63BC" w:rsidRPr="00B66BB2" w:rsidRDefault="006D63BC" w:rsidP="00D57C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jc w:val="center"/>
            <w:rPr>
              <w:rFonts w:ascii="Cambria" w:eastAsia="Cambria" w:hAnsi="Cambria" w:cs="Cambria"/>
              <w:color w:val="FFFFFF"/>
            </w:rPr>
          </w:pPr>
        </w:p>
      </w:tc>
      <w:tc>
        <w:tcPr>
          <w:tcW w:w="10030" w:type="dxa"/>
          <w:shd w:val="clear" w:color="auto" w:fill="31849B"/>
          <w:vAlign w:val="center"/>
        </w:tcPr>
        <w:p w14:paraId="6ABEEBA1" w14:textId="5A1927A4" w:rsidR="006D63BC" w:rsidRPr="00B66BB2" w:rsidRDefault="007D3E79" w:rsidP="006D6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ind w:left="144" w:right="144"/>
            <w:rPr>
              <w:rFonts w:ascii="Cambria" w:eastAsia="Cambria" w:hAnsi="Cambria" w:cs="Cambria"/>
              <w:color w:val="FFFFFF"/>
            </w:rPr>
          </w:pPr>
          <w:r>
            <w:rPr>
              <w:rFonts w:ascii="Cambria" w:eastAsia="Cambria" w:hAnsi="Cambria" w:cs="Cambria"/>
              <w:color w:val="FFFFFF"/>
            </w:rPr>
            <w:t>Capital Budget Public Hearing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 </w:t>
          </w:r>
          <w:r>
            <w:rPr>
              <w:rFonts w:ascii="Cambria" w:eastAsia="Cambria" w:hAnsi="Cambria" w:cs="Cambria"/>
              <w:color w:val="FFFFFF"/>
            </w:rPr>
            <w:t>December</w:t>
          </w:r>
          <w:r w:rsidR="00BD692F">
            <w:rPr>
              <w:rFonts w:ascii="Cambria" w:eastAsia="Cambria" w:hAnsi="Cambria" w:cs="Cambria"/>
              <w:color w:val="FFFFFF"/>
            </w:rPr>
            <w:t xml:space="preserve"> </w:t>
          </w:r>
          <w:r>
            <w:rPr>
              <w:rFonts w:ascii="Cambria" w:eastAsia="Cambria" w:hAnsi="Cambria" w:cs="Cambria"/>
              <w:color w:val="FFFFFF"/>
            </w:rPr>
            <w:t>16</w:t>
          </w:r>
          <w:r w:rsidR="00EE4994">
            <w:rPr>
              <w:rFonts w:ascii="Cambria" w:eastAsia="Cambria" w:hAnsi="Cambria" w:cs="Cambria"/>
              <w:color w:val="FFFFFF"/>
            </w:rPr>
            <w:t>,</w:t>
          </w:r>
          <w:r w:rsidR="006D63BC">
            <w:rPr>
              <w:rFonts w:ascii="Cambria" w:eastAsia="Cambria" w:hAnsi="Cambria" w:cs="Cambria"/>
              <w:color w:val="FFFFFF"/>
            </w:rPr>
            <w:t xml:space="preserve"> 202</w:t>
          </w:r>
          <w:r w:rsidR="00185E2A">
            <w:rPr>
              <w:rFonts w:ascii="Cambria" w:eastAsia="Cambria" w:hAnsi="Cambria" w:cs="Cambria"/>
              <w:color w:val="FFFFFF"/>
            </w:rPr>
            <w:t>4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, Live and via </w:t>
          </w:r>
          <w:r w:rsidR="006D63BC">
            <w:rPr>
              <w:rFonts w:ascii="Cambria" w:eastAsia="Cambria" w:hAnsi="Cambria" w:cs="Cambria"/>
              <w:color w:val="FFFFFF"/>
            </w:rPr>
            <w:t>Zoom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 as Accommodation</w:t>
          </w:r>
        </w:p>
      </w:tc>
      <w:tc>
        <w:tcPr>
          <w:tcW w:w="539" w:type="dxa"/>
          <w:shd w:val="clear" w:color="auto" w:fill="4F81BD"/>
          <w:vAlign w:val="center"/>
        </w:tcPr>
        <w:p w14:paraId="396262EB" w14:textId="77777777" w:rsidR="006D63BC" w:rsidRPr="00B66BB2" w:rsidRDefault="006D63BC" w:rsidP="006D6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jc w:val="center"/>
            <w:rPr>
              <w:rFonts w:ascii="Cambria" w:eastAsia="Cambria" w:hAnsi="Cambria" w:cs="Cambria"/>
              <w:color w:val="FFFFFF"/>
            </w:rPr>
          </w:pPr>
          <w:r w:rsidRPr="00B66BB2">
            <w:rPr>
              <w:rFonts w:ascii="Cambria" w:eastAsia="Cambria" w:hAnsi="Cambria" w:cs="Cambria"/>
              <w:color w:val="000000"/>
            </w:rPr>
            <w:fldChar w:fldCharType="begin"/>
          </w:r>
          <w:r w:rsidRPr="00B66BB2">
            <w:rPr>
              <w:rFonts w:ascii="Cambria" w:eastAsia="Cambria" w:hAnsi="Cambria" w:cs="Cambria"/>
              <w:color w:val="000000"/>
            </w:rPr>
            <w:instrText>PAGE</w:instrText>
          </w:r>
          <w:r w:rsidRPr="00B66BB2">
            <w:rPr>
              <w:rFonts w:ascii="Cambria" w:eastAsia="Cambria" w:hAnsi="Cambria" w:cs="Cambria"/>
              <w:color w:val="000000"/>
            </w:rPr>
            <w:fldChar w:fldCharType="separate"/>
          </w:r>
          <w:r w:rsidR="00987DDF">
            <w:rPr>
              <w:rFonts w:ascii="Cambria" w:eastAsia="Cambria" w:hAnsi="Cambria" w:cs="Cambria"/>
              <w:noProof/>
              <w:color w:val="000000"/>
            </w:rPr>
            <w:t>1</w:t>
          </w:r>
          <w:r w:rsidRPr="00B66BB2">
            <w:rPr>
              <w:rFonts w:ascii="Cambria" w:eastAsia="Cambria" w:hAnsi="Cambria" w:cs="Cambria"/>
              <w:color w:val="000000"/>
            </w:rPr>
            <w:fldChar w:fldCharType="end"/>
          </w:r>
        </w:p>
      </w:tc>
    </w:tr>
  </w:tbl>
  <w:p w14:paraId="0E79C9F5" w14:textId="0EC816EF" w:rsidR="00711131" w:rsidRDefault="00711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54E8" w14:textId="77777777" w:rsidR="007570E8" w:rsidRDefault="007570E8" w:rsidP="00711131">
      <w:pPr>
        <w:spacing w:after="0" w:line="240" w:lineRule="auto"/>
      </w:pPr>
      <w:r>
        <w:separator/>
      </w:r>
    </w:p>
  </w:footnote>
  <w:footnote w:type="continuationSeparator" w:id="0">
    <w:p w14:paraId="372BD0EF" w14:textId="77777777" w:rsidR="007570E8" w:rsidRDefault="007570E8" w:rsidP="007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624194"/>
      <w:docPartObj>
        <w:docPartGallery w:val="Watermarks"/>
        <w:docPartUnique/>
      </w:docPartObj>
    </w:sdtPr>
    <w:sdtContent>
      <w:p w14:paraId="282F441D" w14:textId="7FF91BEB" w:rsidR="00F916C7" w:rsidRDefault="00000000">
        <w:pPr>
          <w:pStyle w:val="Header"/>
        </w:pPr>
        <w:r>
          <w:rPr>
            <w:noProof/>
          </w:rPr>
          <w:pict w14:anchorId="3F0F4D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1"/>
    <w:rsid w:val="0000100F"/>
    <w:rsid w:val="0000264F"/>
    <w:rsid w:val="00015EF8"/>
    <w:rsid w:val="000212EC"/>
    <w:rsid w:val="00035ABA"/>
    <w:rsid w:val="00044296"/>
    <w:rsid w:val="00081780"/>
    <w:rsid w:val="000843D9"/>
    <w:rsid w:val="00085E20"/>
    <w:rsid w:val="000A1763"/>
    <w:rsid w:val="000C0686"/>
    <w:rsid w:val="000D77C4"/>
    <w:rsid w:val="001042B2"/>
    <w:rsid w:val="001074A8"/>
    <w:rsid w:val="001138EC"/>
    <w:rsid w:val="00122BD8"/>
    <w:rsid w:val="00151F8B"/>
    <w:rsid w:val="001728C9"/>
    <w:rsid w:val="00185E2A"/>
    <w:rsid w:val="001D5A7F"/>
    <w:rsid w:val="001D7FB0"/>
    <w:rsid w:val="002177DE"/>
    <w:rsid w:val="00223E93"/>
    <w:rsid w:val="00232EC0"/>
    <w:rsid w:val="002404F3"/>
    <w:rsid w:val="00263D3C"/>
    <w:rsid w:val="00294D00"/>
    <w:rsid w:val="00296879"/>
    <w:rsid w:val="002A75C5"/>
    <w:rsid w:val="002D6A9F"/>
    <w:rsid w:val="0030078D"/>
    <w:rsid w:val="003218DE"/>
    <w:rsid w:val="003220D8"/>
    <w:rsid w:val="00383D23"/>
    <w:rsid w:val="003A7AEF"/>
    <w:rsid w:val="003D69E5"/>
    <w:rsid w:val="003E752D"/>
    <w:rsid w:val="0040066F"/>
    <w:rsid w:val="004201FE"/>
    <w:rsid w:val="00424C54"/>
    <w:rsid w:val="00427E81"/>
    <w:rsid w:val="00432CFF"/>
    <w:rsid w:val="00490AF3"/>
    <w:rsid w:val="004A6277"/>
    <w:rsid w:val="004B279F"/>
    <w:rsid w:val="004C1821"/>
    <w:rsid w:val="004D3CF7"/>
    <w:rsid w:val="004D67D0"/>
    <w:rsid w:val="004E53F8"/>
    <w:rsid w:val="00513C44"/>
    <w:rsid w:val="00535CF0"/>
    <w:rsid w:val="00541D89"/>
    <w:rsid w:val="005445B7"/>
    <w:rsid w:val="0054472B"/>
    <w:rsid w:val="00560307"/>
    <w:rsid w:val="00581F58"/>
    <w:rsid w:val="00586B76"/>
    <w:rsid w:val="005955ED"/>
    <w:rsid w:val="005B435D"/>
    <w:rsid w:val="0060028D"/>
    <w:rsid w:val="00633D9F"/>
    <w:rsid w:val="00645248"/>
    <w:rsid w:val="00671E60"/>
    <w:rsid w:val="006957D4"/>
    <w:rsid w:val="006A4CD9"/>
    <w:rsid w:val="006B4EC4"/>
    <w:rsid w:val="006C65D6"/>
    <w:rsid w:val="006D63BC"/>
    <w:rsid w:val="006D6E3F"/>
    <w:rsid w:val="00711131"/>
    <w:rsid w:val="007445E6"/>
    <w:rsid w:val="007545B5"/>
    <w:rsid w:val="007570E8"/>
    <w:rsid w:val="00777ACC"/>
    <w:rsid w:val="007A34A5"/>
    <w:rsid w:val="007B767D"/>
    <w:rsid w:val="007C2505"/>
    <w:rsid w:val="007D3E79"/>
    <w:rsid w:val="007D4356"/>
    <w:rsid w:val="007E33BD"/>
    <w:rsid w:val="00800D60"/>
    <w:rsid w:val="008120CA"/>
    <w:rsid w:val="00823CDE"/>
    <w:rsid w:val="00850408"/>
    <w:rsid w:val="008A0E7A"/>
    <w:rsid w:val="008E7012"/>
    <w:rsid w:val="008F33BF"/>
    <w:rsid w:val="00954361"/>
    <w:rsid w:val="00987DDF"/>
    <w:rsid w:val="0099044B"/>
    <w:rsid w:val="009A5DB1"/>
    <w:rsid w:val="009B186D"/>
    <w:rsid w:val="00A40ABF"/>
    <w:rsid w:val="00A42B85"/>
    <w:rsid w:val="00A52188"/>
    <w:rsid w:val="00A54FA8"/>
    <w:rsid w:val="00A55BC5"/>
    <w:rsid w:val="00A5635A"/>
    <w:rsid w:val="00A576EB"/>
    <w:rsid w:val="00A748BB"/>
    <w:rsid w:val="00A93023"/>
    <w:rsid w:val="00B01E93"/>
    <w:rsid w:val="00B2064A"/>
    <w:rsid w:val="00B25AA5"/>
    <w:rsid w:val="00B35D6A"/>
    <w:rsid w:val="00B437F7"/>
    <w:rsid w:val="00B7039B"/>
    <w:rsid w:val="00B77763"/>
    <w:rsid w:val="00BB1101"/>
    <w:rsid w:val="00BD692F"/>
    <w:rsid w:val="00BE34C3"/>
    <w:rsid w:val="00C05F45"/>
    <w:rsid w:val="00C16FE5"/>
    <w:rsid w:val="00C34644"/>
    <w:rsid w:val="00C52DD5"/>
    <w:rsid w:val="00CA2C91"/>
    <w:rsid w:val="00CF792F"/>
    <w:rsid w:val="00D23615"/>
    <w:rsid w:val="00D30845"/>
    <w:rsid w:val="00D540D8"/>
    <w:rsid w:val="00D57C55"/>
    <w:rsid w:val="00D63EAF"/>
    <w:rsid w:val="00D664F4"/>
    <w:rsid w:val="00D7416C"/>
    <w:rsid w:val="00D832B5"/>
    <w:rsid w:val="00DC71DB"/>
    <w:rsid w:val="00DD2883"/>
    <w:rsid w:val="00E13C91"/>
    <w:rsid w:val="00E20CA0"/>
    <w:rsid w:val="00E3758B"/>
    <w:rsid w:val="00E772D7"/>
    <w:rsid w:val="00EC7000"/>
    <w:rsid w:val="00ED0CF0"/>
    <w:rsid w:val="00EE2720"/>
    <w:rsid w:val="00EE4994"/>
    <w:rsid w:val="00EF6285"/>
    <w:rsid w:val="00F65A19"/>
    <w:rsid w:val="00F916C7"/>
    <w:rsid w:val="00FB2B2C"/>
    <w:rsid w:val="00FB56C9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E1A6B"/>
  <w15:docId w15:val="{05B61362-97FE-4BA8-815F-A57DAE0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31"/>
  </w:style>
  <w:style w:type="paragraph" w:styleId="Footer">
    <w:name w:val="footer"/>
    <w:basedOn w:val="Normal"/>
    <w:link w:val="FooterChar"/>
    <w:uiPriority w:val="99"/>
    <w:unhideWhenUsed/>
    <w:rsid w:val="0071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7595-7028-DA4F-B4B7-BEFF211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1059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25</cp:revision>
  <cp:lastPrinted>2024-12-18T20:15:00Z</cp:lastPrinted>
  <dcterms:created xsi:type="dcterms:W3CDTF">2023-02-27T19:55:00Z</dcterms:created>
  <dcterms:modified xsi:type="dcterms:W3CDTF">2024-12-18T20:16:00Z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a459a0ee9c7eadf8b11a0201b6d4a1ce6c42979681982415eb339cb6dead8777</vt:lpwstr>
  </property>
</Properties>
</file>