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1DA4" w14:textId="52B86A7F"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2BF6A1E0"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421A74">
        <w:rPr>
          <w:rFonts w:ascii="Garamond" w:eastAsia="Times New Roman" w:hAnsi="Garamond" w:cs="Times New Roman"/>
          <w:b/>
          <w:sz w:val="36"/>
          <w:szCs w:val="20"/>
        </w:rPr>
        <w:t>6</w:t>
      </w:r>
      <w:r w:rsidR="008339B7">
        <w:rPr>
          <w:rFonts w:ascii="Garamond" w:eastAsia="Times New Roman" w:hAnsi="Garamond" w:cs="Times New Roman"/>
          <w:b/>
          <w:sz w:val="36"/>
          <w:szCs w:val="20"/>
        </w:rPr>
        <w:t xml:space="preserve">:00 PM, </w:t>
      </w:r>
      <w:r w:rsidR="000F6D98">
        <w:rPr>
          <w:rFonts w:ascii="Garamond" w:eastAsia="Times New Roman" w:hAnsi="Garamond" w:cs="Times New Roman"/>
          <w:b/>
          <w:sz w:val="36"/>
          <w:szCs w:val="20"/>
        </w:rPr>
        <w:t>August 3</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Default="00A37B00" w:rsidP="00BC4D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00AD160A"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w:t>
      </w:r>
      <w:r w:rsidR="00BC4D74">
        <w:rPr>
          <w:rFonts w:ascii="Garamond" w:eastAsia="Times New Roman" w:hAnsi="Garamond" w:cs="Times New Roman"/>
          <w:b/>
          <w:sz w:val="24"/>
          <w:szCs w:val="24"/>
        </w:rPr>
        <w:t>H.861 (2020) “Temporary Suspension of Designated Physical Meeting Location Requirements” (see attached)</w:t>
      </w:r>
      <w:r>
        <w:rPr>
          <w:rFonts w:ascii="Garamond" w:eastAsia="Times New Roman" w:hAnsi="Garamond" w:cs="Times New Roman"/>
          <w:b/>
          <w:sz w:val="24"/>
          <w:szCs w:val="24"/>
        </w:rPr>
        <w:t xml:space="preserve"> </w:t>
      </w:r>
    </w:p>
    <w:p w14:paraId="40C531D9" w14:textId="667180F1" w:rsidR="00AD160A" w:rsidRPr="00BC4D74" w:rsidRDefault="00AD160A" w:rsidP="00927195">
      <w:pPr>
        <w:spacing w:after="0" w:line="240" w:lineRule="auto"/>
        <w:jc w:val="center"/>
        <w:rPr>
          <w:rFonts w:ascii="Garamond" w:eastAsia="Times New Roman" w:hAnsi="Garamond" w:cs="Times New Roman"/>
          <w:b/>
          <w:sz w:val="32"/>
          <w:szCs w:val="32"/>
        </w:rPr>
      </w:pPr>
      <w:r w:rsidRPr="00BC4D74">
        <w:rPr>
          <w:rFonts w:ascii="Garamond" w:eastAsia="Times New Roman" w:hAnsi="Garamond" w:cs="Times New Roman"/>
          <w:b/>
          <w:sz w:val="32"/>
          <w:szCs w:val="32"/>
        </w:rPr>
        <w:t xml:space="preserve">Public, wishing to attend the meeting remotely, must email </w:t>
      </w:r>
      <w:hyperlink r:id="rId8" w:history="1">
        <w:r w:rsidRPr="00BC4D74">
          <w:rPr>
            <w:rStyle w:val="Hyperlink"/>
            <w:rFonts w:ascii="Garamond" w:eastAsia="Times New Roman" w:hAnsi="Garamond" w:cs="Times New Roman"/>
            <w:b/>
            <w:sz w:val="32"/>
            <w:szCs w:val="32"/>
          </w:rPr>
          <w:t>townadmin@graftonvt.org</w:t>
        </w:r>
      </w:hyperlink>
      <w:r w:rsidRPr="00BC4D74">
        <w:rPr>
          <w:rFonts w:ascii="Garamond" w:eastAsia="Times New Roman" w:hAnsi="Garamond" w:cs="Times New Roman"/>
          <w:b/>
          <w:sz w:val="32"/>
          <w:szCs w:val="32"/>
        </w:rPr>
        <w:t>, request to be invited</w:t>
      </w:r>
      <w:r w:rsidR="00BC4D74">
        <w:rPr>
          <w:rFonts w:ascii="Garamond" w:eastAsia="Times New Roman" w:hAnsi="Garamond" w:cs="Times New Roman"/>
          <w:b/>
          <w:sz w:val="32"/>
          <w:szCs w:val="32"/>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1F5F3B0A" w:rsidR="00984207" w:rsidRDefault="00984207" w:rsidP="00984207"/>
    <w:p w14:paraId="7FA87BE8" w14:textId="4C5F32E9" w:rsidR="00984207" w:rsidRPr="00421A74" w:rsidRDefault="00984207" w:rsidP="00421A74">
      <w:pPr>
        <w:numPr>
          <w:ilvl w:val="0"/>
          <w:numId w:val="1"/>
        </w:numPr>
        <w:spacing w:after="100" w:afterAutospacing="1" w:line="240" w:lineRule="auto"/>
        <w:ind w:left="0" w:firstLine="720"/>
        <w:rPr>
          <w:rFonts w:ascii="Garamond" w:eastAsia="Times New Roman" w:hAnsi="Garamond" w:cs="Times New Roman"/>
        </w:rPr>
      </w:pPr>
      <w:r w:rsidRPr="00421A74">
        <w:rPr>
          <w:rFonts w:ascii="Garamond" w:eastAsia="Times New Roman" w:hAnsi="Garamond" w:cs="Times New Roman"/>
        </w:rPr>
        <w:t>Adopt Agenda</w:t>
      </w:r>
    </w:p>
    <w:p w14:paraId="7DA66984" w14:textId="46239CFF" w:rsidR="00984207"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Approve Minutes</w:t>
      </w:r>
      <w:r w:rsidR="00145A22" w:rsidRPr="00E10706">
        <w:rPr>
          <w:rFonts w:ascii="Garamond" w:eastAsia="Times New Roman" w:hAnsi="Garamond" w:cs="Times New Roman"/>
        </w:rPr>
        <w:t xml:space="preserve">: </w:t>
      </w:r>
      <w:r w:rsidR="000F6D98">
        <w:rPr>
          <w:rFonts w:ascii="Garamond" w:eastAsia="Times New Roman" w:hAnsi="Garamond" w:cs="Times New Roman"/>
        </w:rPr>
        <w:t>July 20</w:t>
      </w:r>
      <w:r w:rsidR="0003658A" w:rsidRPr="00E10706">
        <w:rPr>
          <w:rFonts w:ascii="Garamond" w:eastAsia="Times New Roman" w:hAnsi="Garamond" w:cs="Times New Roman"/>
        </w:rPr>
        <w:t>,</w:t>
      </w:r>
      <w:r w:rsidR="00AD160A" w:rsidRPr="00E10706">
        <w:rPr>
          <w:rFonts w:ascii="Garamond" w:eastAsia="Times New Roman" w:hAnsi="Garamond" w:cs="Times New Roman"/>
        </w:rPr>
        <w:t xml:space="preserve"> </w:t>
      </w:r>
      <w:r w:rsidR="00321BDE" w:rsidRPr="00E10706">
        <w:rPr>
          <w:rFonts w:ascii="Garamond" w:eastAsia="Times New Roman" w:hAnsi="Garamond" w:cs="Times New Roman"/>
        </w:rPr>
        <w:t>2020</w:t>
      </w:r>
      <w:r w:rsidR="0087483C" w:rsidRPr="00E10706">
        <w:rPr>
          <w:rFonts w:ascii="Garamond" w:eastAsia="Times New Roman" w:hAnsi="Garamond" w:cs="Times New Roman"/>
        </w:rPr>
        <w:t xml:space="preserve"> </w:t>
      </w:r>
    </w:p>
    <w:p w14:paraId="1694DA83" w14:textId="0C83B79F" w:rsidR="00A966C2" w:rsidRDefault="00A966C2"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Warrants</w:t>
      </w:r>
      <w:r w:rsidR="009947B3">
        <w:rPr>
          <w:rFonts w:ascii="Garamond" w:eastAsia="Times New Roman" w:hAnsi="Garamond" w:cs="Times New Roman"/>
        </w:rPr>
        <w:t xml:space="preserve"> </w:t>
      </w:r>
    </w:p>
    <w:p w14:paraId="34280443" w14:textId="42290B50" w:rsidR="00623A44" w:rsidRPr="00E10706" w:rsidRDefault="00623A44" w:rsidP="00857EDA">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Procedure for Selectboard meetings while virtual. Discussion.  Action</w:t>
      </w:r>
      <w:r w:rsidR="005C5122">
        <w:rPr>
          <w:rFonts w:ascii="Garamond" w:eastAsia="Times New Roman" w:hAnsi="Garamond" w:cs="Times New Roman"/>
        </w:rPr>
        <w:t xml:space="preserve"> needed to amend </w:t>
      </w:r>
      <w:proofErr w:type="spellStart"/>
      <w:r w:rsidR="005C5122">
        <w:rPr>
          <w:rFonts w:ascii="Garamond" w:eastAsia="Times New Roman" w:hAnsi="Garamond" w:cs="Times New Roman"/>
        </w:rPr>
        <w:t>Procedutres</w:t>
      </w:r>
      <w:proofErr w:type="spellEnd"/>
      <w:r w:rsidR="005C5122">
        <w:rPr>
          <w:rFonts w:ascii="Garamond" w:eastAsia="Times New Roman" w:hAnsi="Garamond" w:cs="Times New Roman"/>
        </w:rPr>
        <w:t>.</w:t>
      </w:r>
    </w:p>
    <w:p w14:paraId="7FC66684" w14:textId="08E7E6FB" w:rsidR="00D220AD" w:rsidRPr="008E3A80" w:rsidRDefault="004F08F4" w:rsidP="008E3A80">
      <w:pPr>
        <w:numPr>
          <w:ilvl w:val="0"/>
          <w:numId w:val="1"/>
        </w:numPr>
        <w:spacing w:after="100" w:afterAutospacing="1" w:line="240" w:lineRule="auto"/>
        <w:ind w:left="0" w:firstLine="720"/>
        <w:rPr>
          <w:rFonts w:ascii="Garamond" w:eastAsia="Times New Roman" w:hAnsi="Garamond" w:cs="Times New Roman"/>
        </w:rPr>
      </w:pPr>
      <w:r w:rsidRPr="008E3A80">
        <w:rPr>
          <w:rFonts w:ascii="Garamond" w:eastAsia="Times New Roman" w:hAnsi="Garamond" w:cs="Times New Roman"/>
        </w:rPr>
        <w:t>Highway Repor</w:t>
      </w:r>
      <w:r w:rsidR="006A0DB0" w:rsidRPr="008E3A80">
        <w:rPr>
          <w:rFonts w:ascii="Garamond" w:eastAsia="Times New Roman" w:hAnsi="Garamond" w:cs="Times New Roman"/>
        </w:rPr>
        <w:t>t</w:t>
      </w:r>
      <w:r w:rsidR="00E2388D" w:rsidRPr="008E3A80">
        <w:rPr>
          <w:rFonts w:ascii="Garamond" w:eastAsia="Times New Roman" w:hAnsi="Garamond" w:cs="Times New Roman"/>
        </w:rPr>
        <w:t xml:space="preserve"> </w:t>
      </w:r>
    </w:p>
    <w:p w14:paraId="3A1AFFB7" w14:textId="0BE1B61F" w:rsidR="00F33E7E" w:rsidRDefault="00F33E7E" w:rsidP="00A75340">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R</w:t>
      </w:r>
      <w:r w:rsidR="00963645">
        <w:rPr>
          <w:rFonts w:ascii="Garamond" w:eastAsia="Times New Roman" w:hAnsi="Garamond" w:cs="Times New Roman"/>
        </w:rPr>
        <w:t>ou</w:t>
      </w:r>
      <w:r>
        <w:rPr>
          <w:rFonts w:ascii="Garamond" w:eastAsia="Times New Roman" w:hAnsi="Garamond" w:cs="Times New Roman"/>
        </w:rPr>
        <w:t>te 35 work</w:t>
      </w:r>
    </w:p>
    <w:p w14:paraId="063D4D1B" w14:textId="072187C5" w:rsidR="008E3A80" w:rsidRPr="008E3A80" w:rsidRDefault="00E65F4F" w:rsidP="008E3A80">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Town old stump dump</w:t>
      </w:r>
      <w:r w:rsidR="008E3A80">
        <w:rPr>
          <w:rFonts w:ascii="Garamond" w:eastAsia="Times New Roman" w:hAnsi="Garamond" w:cs="Times New Roman"/>
        </w:rPr>
        <w:t>. Report</w:t>
      </w:r>
    </w:p>
    <w:p w14:paraId="78C3AF24" w14:textId="77777777" w:rsidR="008E3A80" w:rsidRDefault="008E3A80" w:rsidP="008E3A80">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Planning Commission</w:t>
      </w:r>
    </w:p>
    <w:p w14:paraId="0622E9F9" w14:textId="77777777" w:rsidR="008E3A80" w:rsidRDefault="008E3A80" w:rsidP="008E3A80">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Village Center Designation – Richard Amore and Grafton PC</w:t>
      </w:r>
      <w:r w:rsidRPr="00FB2241">
        <w:rPr>
          <w:rFonts w:ascii="Garamond" w:eastAsia="Times New Roman" w:hAnsi="Garamond" w:cs="Times New Roman"/>
        </w:rPr>
        <w:t xml:space="preserve"> </w:t>
      </w:r>
      <w:r>
        <w:rPr>
          <w:rFonts w:ascii="Garamond" w:eastAsia="Times New Roman" w:hAnsi="Garamond" w:cs="Times New Roman"/>
        </w:rPr>
        <w:t xml:space="preserve">– Action on request for Selectboard support of the request for designation.  </w:t>
      </w:r>
    </w:p>
    <w:p w14:paraId="0476AC89" w14:textId="77777777" w:rsidR="008E3A80" w:rsidRPr="00FB2241" w:rsidRDefault="008E3A80" w:rsidP="008E3A80">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Amend Town Plan maps – discuss revision proposed</w:t>
      </w:r>
    </w:p>
    <w:p w14:paraId="7DDD63CB" w14:textId="26A0E9FD" w:rsidR="008B1985" w:rsidRDefault="008B1985"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Clerk/Treasurer Report</w:t>
      </w:r>
      <w:r w:rsidR="00C912A4">
        <w:rPr>
          <w:rFonts w:ascii="Garamond" w:eastAsia="Times New Roman" w:hAnsi="Garamond" w:cs="Times New Roman"/>
        </w:rPr>
        <w:t xml:space="preserve"> </w:t>
      </w:r>
    </w:p>
    <w:p w14:paraId="1F1D60B0" w14:textId="69F55E8A" w:rsidR="003B6A4A" w:rsidRDefault="00AE044A" w:rsidP="00AE044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Town Health Officer</w:t>
      </w:r>
    </w:p>
    <w:p w14:paraId="0538BDC9" w14:textId="55F1FE1E" w:rsidR="0094267F" w:rsidRDefault="0094267F" w:rsidP="00AE044A">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Porta Potty in Village</w:t>
      </w:r>
    </w:p>
    <w:p w14:paraId="3D2CA853" w14:textId="0A1E44BF" w:rsidR="0050061A" w:rsidRDefault="0050061A" w:rsidP="00AE044A">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Town Hall </w:t>
      </w:r>
      <w:r w:rsidR="0094267F">
        <w:rPr>
          <w:rFonts w:ascii="Garamond" w:eastAsia="Times New Roman" w:hAnsi="Garamond" w:cs="Times New Roman"/>
        </w:rPr>
        <w:t>work</w:t>
      </w:r>
    </w:p>
    <w:p w14:paraId="6A6ADD50" w14:textId="754C079C" w:rsidR="001B6E4A" w:rsidRDefault="001B6E4A" w:rsidP="00AE044A">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Action on State Police letter?</w:t>
      </w:r>
    </w:p>
    <w:p w14:paraId="44C45532" w14:textId="53660968" w:rsidR="00465113" w:rsidRDefault="00D9534C"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Coronavirus</w:t>
      </w:r>
      <w:r w:rsidR="00D46733" w:rsidRPr="00E10706">
        <w:rPr>
          <w:rFonts w:ascii="Garamond" w:eastAsia="Times New Roman" w:hAnsi="Garamond" w:cs="Times New Roman"/>
        </w:rPr>
        <w:t xml:space="preserve"> – </w:t>
      </w:r>
      <w:r w:rsidR="00C72D94">
        <w:rPr>
          <w:rFonts w:ascii="Garamond" w:eastAsia="Times New Roman" w:hAnsi="Garamond" w:cs="Times New Roman"/>
        </w:rPr>
        <w:t xml:space="preserve">Policy on outdoor events. </w:t>
      </w:r>
      <w:r w:rsidR="00623A44">
        <w:rPr>
          <w:rFonts w:ascii="Garamond" w:eastAsia="Times New Roman" w:hAnsi="Garamond" w:cs="Times New Roman"/>
        </w:rPr>
        <w:t xml:space="preserve">Or Statement. </w:t>
      </w:r>
    </w:p>
    <w:p w14:paraId="415265B1" w14:textId="396566EC" w:rsidR="00FB2241" w:rsidRDefault="00FB2241" w:rsidP="00FB2241">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 xml:space="preserve">Village Park </w:t>
      </w:r>
    </w:p>
    <w:p w14:paraId="22CB2668" w14:textId="6EE32801" w:rsidR="00436E8F" w:rsidRDefault="000F6D98" w:rsidP="009947B3">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Dealing with Invasive</w:t>
      </w:r>
      <w:r w:rsidR="00511FB7">
        <w:rPr>
          <w:rFonts w:ascii="Garamond" w:eastAsia="Times New Roman" w:hAnsi="Garamond" w:cs="Times New Roman"/>
        </w:rPr>
        <w:t xml:space="preserve"> plants</w:t>
      </w:r>
      <w:r>
        <w:rPr>
          <w:rFonts w:ascii="Garamond" w:eastAsia="Times New Roman" w:hAnsi="Garamond" w:cs="Times New Roman"/>
        </w:rPr>
        <w:t xml:space="preserve"> – Proposal of L</w:t>
      </w:r>
      <w:r w:rsidR="00737530">
        <w:rPr>
          <w:rFonts w:ascii="Garamond" w:eastAsia="Times New Roman" w:hAnsi="Garamond" w:cs="Times New Roman"/>
        </w:rPr>
        <w:t>o</w:t>
      </w:r>
      <w:r>
        <w:rPr>
          <w:rFonts w:ascii="Garamond" w:eastAsia="Times New Roman" w:hAnsi="Garamond" w:cs="Times New Roman"/>
        </w:rPr>
        <w:t xml:space="preserve">ng View. </w:t>
      </w:r>
      <w:r w:rsidR="00737530">
        <w:rPr>
          <w:rFonts w:ascii="Garamond" w:eastAsia="Times New Roman" w:hAnsi="Garamond" w:cs="Times New Roman"/>
        </w:rPr>
        <w:t>Action?</w:t>
      </w:r>
      <w:r>
        <w:rPr>
          <w:rFonts w:ascii="Garamond" w:eastAsia="Times New Roman" w:hAnsi="Garamond" w:cs="Times New Roman"/>
        </w:rPr>
        <w:t xml:space="preserve"> </w:t>
      </w:r>
    </w:p>
    <w:p w14:paraId="1DFADDE6" w14:textId="32B979D9" w:rsidR="0052604B" w:rsidRDefault="0052604B" w:rsidP="00FB224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Cemetery land</w:t>
      </w:r>
      <w:r w:rsidR="00E65F4F">
        <w:rPr>
          <w:rFonts w:ascii="Garamond" w:eastAsia="Times New Roman" w:hAnsi="Garamond" w:cs="Times New Roman"/>
        </w:rPr>
        <w:t xml:space="preserve"> – Streeter parcel – Action on proposal to proceed </w:t>
      </w:r>
    </w:p>
    <w:p w14:paraId="3F0FFCFE" w14:textId="195ABE8E" w:rsidR="00B85FCF" w:rsidRDefault="00C912A4" w:rsidP="00FB224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Tree Warden</w:t>
      </w:r>
      <w:r w:rsidR="00D3246F">
        <w:rPr>
          <w:rFonts w:ascii="Garamond" w:eastAsia="Times New Roman" w:hAnsi="Garamond" w:cs="Times New Roman"/>
        </w:rPr>
        <w:t xml:space="preserve"> – handle if any volunteers. Otherwise pass. </w:t>
      </w:r>
    </w:p>
    <w:p w14:paraId="09296216" w14:textId="20150807" w:rsidR="00860758" w:rsidRPr="00E10706" w:rsidRDefault="00C90756"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Other</w:t>
      </w:r>
      <w:r w:rsidR="00984207" w:rsidRPr="00E10706">
        <w:rPr>
          <w:rFonts w:ascii="Garamond" w:eastAsia="Times New Roman" w:hAnsi="Garamond" w:cs="Times New Roman"/>
        </w:rPr>
        <w:t xml:space="preserve"> Business</w:t>
      </w:r>
    </w:p>
    <w:p w14:paraId="052D4AA0" w14:textId="77777777" w:rsidR="009F0ECD" w:rsidRPr="00E10706" w:rsidRDefault="004A0B48"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p>
    <w:p w14:paraId="1207A898" w14:textId="51ED5093" w:rsidR="00544A2C"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w:t>
      </w:r>
      <w:r w:rsidR="00544A2C" w:rsidRPr="00E10706">
        <w:rPr>
          <w:rFonts w:ascii="Garamond" w:eastAsia="Times New Roman" w:hAnsi="Garamond" w:cs="Times New Roman"/>
        </w:rPr>
        <w:t xml:space="preserve">Selectboard </w:t>
      </w:r>
      <w:r w:rsidRPr="00E10706">
        <w:rPr>
          <w:rFonts w:ascii="Garamond" w:eastAsia="Times New Roman" w:hAnsi="Garamond" w:cs="Times New Roman"/>
        </w:rPr>
        <w:t>Meeting</w:t>
      </w:r>
      <w:r w:rsidR="00544A2C" w:rsidRPr="00E10706">
        <w:rPr>
          <w:rFonts w:ascii="Garamond" w:eastAsia="Times New Roman" w:hAnsi="Garamond" w:cs="Times New Roman"/>
        </w:rPr>
        <w:t xml:space="preserve">: </w:t>
      </w:r>
      <w:r w:rsidR="00231225">
        <w:rPr>
          <w:rFonts w:ascii="Garamond" w:eastAsia="Times New Roman" w:hAnsi="Garamond" w:cs="Times New Roman"/>
        </w:rPr>
        <w:t xml:space="preserve">August </w:t>
      </w:r>
      <w:r w:rsidR="00737530">
        <w:rPr>
          <w:rFonts w:ascii="Garamond" w:eastAsia="Times New Roman" w:hAnsi="Garamond" w:cs="Times New Roman"/>
        </w:rPr>
        <w:t>17</w:t>
      </w:r>
      <w:r w:rsidR="00782EE5" w:rsidRPr="00E10706">
        <w:rPr>
          <w:rFonts w:ascii="Garamond" w:eastAsia="Times New Roman" w:hAnsi="Garamond" w:cs="Times New Roman"/>
        </w:rPr>
        <w:t>, 2020</w:t>
      </w:r>
    </w:p>
    <w:p w14:paraId="0DE125F3" w14:textId="70D48292" w:rsidR="00B85FCF" w:rsidRPr="009947B3" w:rsidRDefault="00984207" w:rsidP="003846D5">
      <w:pPr>
        <w:numPr>
          <w:ilvl w:val="0"/>
          <w:numId w:val="1"/>
        </w:numPr>
        <w:spacing w:after="0" w:line="240" w:lineRule="auto"/>
        <w:ind w:left="0" w:firstLine="720"/>
        <w:rPr>
          <w:rFonts w:ascii="Garamond" w:eastAsia="Times New Roman" w:hAnsi="Garamond" w:cs="Times New Roman"/>
          <w:b/>
          <w:bCs/>
          <w:sz w:val="24"/>
          <w:szCs w:val="24"/>
        </w:rPr>
      </w:pPr>
      <w:r w:rsidRPr="009947B3">
        <w:rPr>
          <w:rFonts w:ascii="Garamond" w:eastAsia="Times New Roman" w:hAnsi="Garamond" w:cs="Times New Roman"/>
        </w:rPr>
        <w:t>Adjourn</w:t>
      </w:r>
      <w:r w:rsidR="00A01334" w:rsidRPr="009947B3">
        <w:rPr>
          <w:rFonts w:ascii="Garamond" w:eastAsia="Times New Roman" w:hAnsi="Garamond" w:cs="Times New Roman"/>
        </w:rPr>
        <w:t xml:space="preserve"> </w:t>
      </w:r>
    </w:p>
    <w:p w14:paraId="01F7281C" w14:textId="77777777" w:rsidR="00421A74" w:rsidRDefault="00421A74" w:rsidP="00127D96">
      <w:pPr>
        <w:spacing w:after="0" w:line="240" w:lineRule="auto"/>
        <w:rPr>
          <w:rFonts w:ascii="Garamond" w:eastAsia="Times New Roman" w:hAnsi="Garamond" w:cs="Times New Roman"/>
          <w:b/>
          <w:bCs/>
          <w:sz w:val="24"/>
          <w:szCs w:val="24"/>
        </w:rPr>
      </w:pPr>
    </w:p>
    <w:p w14:paraId="655ADF33" w14:textId="387BD716" w:rsidR="008134D9" w:rsidRPr="00127D96" w:rsidRDefault="00BC4D74" w:rsidP="00127D96">
      <w:pPr>
        <w:spacing w:after="0" w:line="240" w:lineRule="auto"/>
        <w:rPr>
          <w:rFonts w:ascii="Garamond" w:eastAsia="Times New Roman" w:hAnsi="Garamond" w:cs="Times New Roman"/>
        </w:rPr>
      </w:pPr>
      <w:r w:rsidRPr="00127D96">
        <w:rPr>
          <w:rFonts w:ascii="Garamond" w:eastAsia="Times New Roman" w:hAnsi="Garamond" w:cs="Times New Roman"/>
          <w:b/>
          <w:bCs/>
          <w:sz w:val="24"/>
          <w:szCs w:val="24"/>
        </w:rPr>
        <w:t>*</w:t>
      </w:r>
      <w:r w:rsidR="008134D9" w:rsidRPr="00127D96">
        <w:rPr>
          <w:rFonts w:ascii="Garamond" w:eastAsia="Times New Roman" w:hAnsi="Garamond" w:cs="Times New Roman"/>
          <w:b/>
          <w:bCs/>
          <w:sz w:val="24"/>
          <w:szCs w:val="24"/>
        </w:rPr>
        <w:t>Attendance at this meeting can be accomplished by following the instructions on the next page.</w:t>
      </w:r>
    </w:p>
    <w:p w14:paraId="03812964" w14:textId="1801CD2A"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68B579E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r w:rsidR="006658E1" w:rsidRPr="00BC4D74">
        <w:rPr>
          <w:rFonts w:eastAsia="Times New Roman"/>
        </w:rPr>
        <w:t>YouTube page</w:t>
      </w:r>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552A92" w:rsidP="00BC4D74">
      <w:pPr>
        <w:pStyle w:val="ListParagraph"/>
        <w:numPr>
          <w:ilvl w:val="0"/>
          <w:numId w:val="5"/>
        </w:numPr>
        <w:rPr>
          <w:rFonts w:eastAsia="Times New Roman"/>
        </w:rPr>
      </w:pPr>
      <w:hyperlink r:id="rId13" w:history="1">
        <w:r w:rsidR="00147D45">
          <w:rPr>
            <w:rStyle w:val="Hyperlink"/>
          </w:rPr>
          <w:t>https://www.fact8.com/</w:t>
        </w:r>
      </w:hyperlink>
    </w:p>
    <w:p w14:paraId="7672FB81" w14:textId="3A490AB7" w:rsidR="008134D9" w:rsidRPr="00DE480F" w:rsidRDefault="008134D9" w:rsidP="008134D9">
      <w:pPr>
        <w:rPr>
          <w:rFonts w:ascii="Garamond" w:hAnsi="Garamond"/>
          <w:b/>
          <w:bCs/>
          <w:sz w:val="24"/>
          <w:szCs w:val="24"/>
        </w:rPr>
      </w:pPr>
      <w:r w:rsidRPr="00DE480F">
        <w:rPr>
          <w:rFonts w:ascii="Garamond" w:hAnsi="Garamond"/>
          <w:b/>
          <w:bCs/>
          <w:sz w:val="24"/>
          <w:szCs w:val="24"/>
        </w:rPr>
        <w:t xml:space="preserve">Selectboard Meeting on Microsoft Teams. </w:t>
      </w:r>
    </w:p>
    <w:p w14:paraId="0DB3AD96" w14:textId="5F41AC75"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lastRenderedPageBreak/>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ation</w:t>
      </w:r>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761EE8" w:rsidRDefault="008134D9" w:rsidP="008134D9">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I will include those email addresses on the invitation to the meeting.</w:t>
      </w:r>
      <w:r w:rsidR="00E26718" w:rsidRPr="00761EE8">
        <w:rPr>
          <w:rFonts w:ascii="Garamond" w:eastAsia="Times New Roman" w:hAnsi="Garamond"/>
          <w:sz w:val="20"/>
          <w:szCs w:val="20"/>
        </w:rPr>
        <w:t xml:space="preserve"> </w:t>
      </w:r>
    </w:p>
    <w:p w14:paraId="4BA43A8E" w14:textId="613E28C0" w:rsidR="008134D9" w:rsidRPr="00761EE8" w:rsidRDefault="008134D9" w:rsidP="00EC0D3A">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 xml:space="preserve">When you received the invitation by email open the email.  In the message on the top right side is a button to accept the invitation (and you can refuse it).  </w:t>
      </w:r>
      <w:r w:rsidR="00EC0D3A" w:rsidRPr="00761EE8">
        <w:rPr>
          <w:rFonts w:ascii="Garamond" w:eastAsia="Times New Roman" w:hAnsi="Garamond"/>
          <w:sz w:val="20"/>
          <w:szCs w:val="20"/>
        </w:rPr>
        <w:t xml:space="preserve">On the day of the meeting follow prompts to get into the meeting and wait to be admitted.  </w:t>
      </w:r>
    </w:p>
    <w:p w14:paraId="766743E8" w14:textId="3B648000" w:rsidR="008134D9" w:rsidRPr="00761EE8" w:rsidRDefault="008134D9" w:rsidP="00232B8D">
      <w:pPr>
        <w:pStyle w:val="ListParagraph"/>
        <w:numPr>
          <w:ilvl w:val="0"/>
          <w:numId w:val="3"/>
        </w:numPr>
        <w:spacing w:line="240" w:lineRule="auto"/>
        <w:contextualSpacing w:val="0"/>
        <w:rPr>
          <w:rFonts w:ascii="Garamond" w:eastAsia="Times New Roman" w:hAnsi="Garamond"/>
          <w:sz w:val="20"/>
          <w:szCs w:val="20"/>
        </w:rPr>
      </w:pPr>
      <w:r w:rsidRPr="00761EE8">
        <w:rPr>
          <w:rFonts w:ascii="Garamond" w:eastAsia="Times New Roman" w:hAnsi="Garamond"/>
          <w:sz w:val="20"/>
          <w:szCs w:val="20"/>
        </w:rPr>
        <w:t>WHEN YOU ARE IN THE MEETING: Leave your mic muted so as not to have all of us listen to what is going on in your house, kids playing, dogs barking, radio in the background, not to mention all of that being recorded! If you have a pertinent question in the discussion, unmute your mic and say your name, then wait for the Chair to recognize you before proceeding with your comment or question.  If you forget to mute the mic, I can do so and will. If you then wish to comment or ask a question, you can unmute yourself.</w:t>
      </w:r>
      <w:r w:rsidR="00CF37D8" w:rsidRPr="00761EE8">
        <w:rPr>
          <w:rFonts w:ascii="Garamond" w:eastAsia="Times New Roman" w:hAnsi="Garamond"/>
          <w:sz w:val="20"/>
          <w:szCs w:val="20"/>
        </w:rPr>
        <w:t xml:space="preserve"> </w:t>
      </w:r>
      <w:r w:rsidRPr="00761EE8">
        <w:rPr>
          <w:rFonts w:ascii="Garamond" w:eastAsia="Times New Roman" w:hAnsi="Garamond"/>
          <w:sz w:val="20"/>
          <w:szCs w:val="20"/>
        </w:rPr>
        <w:t xml:space="preserve">Thanks. </w:t>
      </w:r>
    </w:p>
    <w:p w14:paraId="1AD01128" w14:textId="01AAFE9A"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Bill Kearns</w:t>
      </w:r>
    </w:p>
    <w:p w14:paraId="3B2EEE85"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Town Administrator</w:t>
      </w:r>
    </w:p>
    <w:p w14:paraId="128126A2"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803 843 2552</w:t>
      </w:r>
    </w:p>
    <w:p w14:paraId="7FB3BECF" w14:textId="1C31C271" w:rsidR="008134D9" w:rsidRPr="00761EE8" w:rsidRDefault="00552A92" w:rsidP="00E26718">
      <w:pPr>
        <w:spacing w:after="0" w:line="240" w:lineRule="auto"/>
        <w:rPr>
          <w:rFonts w:ascii="Garamond" w:hAnsi="Garamond"/>
          <w:sz w:val="20"/>
          <w:szCs w:val="20"/>
        </w:rPr>
      </w:pPr>
      <w:hyperlink r:id="rId16" w:history="1">
        <w:r w:rsidR="008134D9" w:rsidRPr="00761EE8">
          <w:rPr>
            <w:rStyle w:val="Hyperlink"/>
            <w:rFonts w:ascii="Garamond" w:hAnsi="Garamond"/>
            <w:sz w:val="20"/>
            <w:szCs w:val="20"/>
          </w:rPr>
          <w:t>townadmin@graftonvt.org</w:t>
        </w:r>
      </w:hyperlink>
    </w:p>
    <w:p w14:paraId="7798B713" w14:textId="4F1D858F" w:rsidR="003234DA" w:rsidRPr="00761EE8" w:rsidRDefault="003234DA" w:rsidP="00761EE8">
      <w:pPr>
        <w:pStyle w:val="BodyText"/>
        <w:ind w:left="720" w:right="664"/>
        <w:rPr>
          <w:rFonts w:ascii="Garamond" w:hAnsi="Garamond"/>
          <w:color w:val="363636"/>
          <w:w w:val="110"/>
          <w:sz w:val="16"/>
          <w:szCs w:val="16"/>
          <w:u w:val="none"/>
        </w:rPr>
      </w:pPr>
      <w:r w:rsidRPr="00761EE8">
        <w:rPr>
          <w:rFonts w:ascii="Garamond" w:hAnsi="Garamond"/>
          <w:color w:val="363636"/>
          <w:w w:val="110"/>
          <w:sz w:val="16"/>
          <w:szCs w:val="16"/>
          <w:u w:val="none"/>
        </w:rPr>
        <w:t xml:space="preserve">H. 681 (2020) </w:t>
      </w:r>
    </w:p>
    <w:p w14:paraId="5A7CDD90" w14:textId="7761A235" w:rsidR="003234DA" w:rsidRPr="00761EE8" w:rsidRDefault="003234DA" w:rsidP="00761EE8">
      <w:pPr>
        <w:pStyle w:val="BodyText"/>
        <w:ind w:left="720" w:right="664"/>
        <w:rPr>
          <w:rFonts w:ascii="Garamond" w:hAnsi="Garamond"/>
          <w:sz w:val="16"/>
          <w:szCs w:val="16"/>
          <w:u w:val="none"/>
        </w:rPr>
      </w:pPr>
      <w:r w:rsidRPr="00761EE8">
        <w:rPr>
          <w:rFonts w:ascii="Garamond" w:hAnsi="Garamond"/>
          <w:color w:val="363636"/>
          <w:w w:val="110"/>
          <w:sz w:val="16"/>
          <w:szCs w:val="16"/>
          <w:u w:val="none"/>
        </w:rPr>
        <w:t>Sec. 6. OPEN MEETING LAW; TEMPORARY SUSPENSION OF DESIGNATED PHYSICAL MEETING LOCATION REQUIREMENTS</w:t>
      </w:r>
    </w:p>
    <w:p w14:paraId="034CCD8F" w14:textId="6F6D7265" w:rsidR="003234DA" w:rsidRPr="00761EE8" w:rsidRDefault="003234DA" w:rsidP="00761EE8">
      <w:pPr>
        <w:pStyle w:val="ListParagraph"/>
        <w:widowControl w:val="0"/>
        <w:numPr>
          <w:ilvl w:val="0"/>
          <w:numId w:val="6"/>
        </w:numPr>
        <w:tabs>
          <w:tab w:val="left" w:pos="2160"/>
        </w:tabs>
        <w:autoSpaceDE w:val="0"/>
        <w:autoSpaceDN w:val="0"/>
        <w:spacing w:after="0" w:line="240" w:lineRule="auto"/>
        <w:ind w:left="1440" w:firstLine="0"/>
        <w:contextualSpacing w:val="0"/>
        <w:rPr>
          <w:rFonts w:ascii="Garamond" w:hAnsi="Garamond"/>
          <w:color w:val="363636"/>
          <w:sz w:val="16"/>
          <w:szCs w:val="16"/>
        </w:rPr>
      </w:pPr>
      <w:r w:rsidRPr="00761EE8">
        <w:rPr>
          <w:rFonts w:ascii="Garamond" w:hAnsi="Garamond"/>
          <w:color w:val="4B4B4B"/>
          <w:w w:val="105"/>
          <w:sz w:val="16"/>
          <w:szCs w:val="16"/>
          <w:u w:val="thick" w:color="4B4B4B"/>
        </w:rPr>
        <w:t xml:space="preserve">Notwithstanding </w:t>
      </w:r>
      <w:r w:rsidR="00804993" w:rsidRPr="00761EE8">
        <w:rPr>
          <w:rFonts w:ascii="Garamond" w:hAnsi="Garamond"/>
          <w:color w:val="363636"/>
          <w:sz w:val="16"/>
          <w:szCs w:val="16"/>
          <w:u w:val="thick" w:color="4B4B4B"/>
        </w:rPr>
        <w:t>1</w:t>
      </w:r>
      <w:r w:rsidRPr="00761EE8">
        <w:rPr>
          <w:rFonts w:ascii="Garamond" w:hAnsi="Garamond"/>
          <w:color w:val="363636"/>
          <w:sz w:val="16"/>
          <w:szCs w:val="16"/>
        </w:rPr>
        <w:t xml:space="preserve"> </w:t>
      </w:r>
      <w:r w:rsidRPr="00761EE8">
        <w:rPr>
          <w:rFonts w:ascii="Garamond" w:hAnsi="Garamond"/>
          <w:color w:val="363636"/>
          <w:w w:val="105"/>
          <w:sz w:val="16"/>
          <w:szCs w:val="16"/>
          <w:u w:val="thick" w:color="4B4B4B"/>
        </w:rPr>
        <w:t xml:space="preserve">V.S.A. </w:t>
      </w:r>
      <w:r w:rsidRPr="00761EE8">
        <w:rPr>
          <w:rFonts w:ascii="Garamond" w:hAnsi="Garamond"/>
          <w:color w:val="4B4B4B"/>
          <w:w w:val="105"/>
          <w:sz w:val="16"/>
          <w:szCs w:val="16"/>
          <w:u w:val="thick" w:color="4B4B4B"/>
        </w:rPr>
        <w:t xml:space="preserve">§ 312(a). </w:t>
      </w:r>
      <w:r w:rsidRPr="00761EE8">
        <w:rPr>
          <w:rFonts w:ascii="Garamond" w:hAnsi="Garamond"/>
          <w:color w:val="363636"/>
          <w:w w:val="105"/>
          <w:sz w:val="16"/>
          <w:szCs w:val="16"/>
          <w:u w:val="thick" w:color="4B4B4B"/>
        </w:rPr>
        <w:t xml:space="preserve">during </w:t>
      </w:r>
      <w:r w:rsidRPr="00761EE8">
        <w:rPr>
          <w:rFonts w:ascii="Garamond" w:hAnsi="Garamond"/>
          <w:color w:val="4B4B4B"/>
          <w:w w:val="105"/>
          <w:sz w:val="16"/>
          <w:szCs w:val="16"/>
          <w:u w:val="thick" w:color="4B4B4B"/>
        </w:rPr>
        <w:t xml:space="preserve">a </w:t>
      </w:r>
      <w:r w:rsidRPr="00761EE8">
        <w:rPr>
          <w:rFonts w:ascii="Garamond" w:hAnsi="Garamond"/>
          <w:color w:val="363636"/>
          <w:w w:val="105"/>
          <w:sz w:val="16"/>
          <w:szCs w:val="16"/>
          <w:u w:val="thick" w:color="4B4B4B"/>
        </w:rPr>
        <w:t xml:space="preserve">declared </w:t>
      </w:r>
      <w:r w:rsidRPr="00761EE8">
        <w:rPr>
          <w:rFonts w:ascii="Garamond" w:hAnsi="Garamond"/>
          <w:color w:val="4B4B4B"/>
          <w:w w:val="105"/>
          <w:sz w:val="16"/>
          <w:szCs w:val="16"/>
          <w:u w:val="thick" w:color="4B4B4B"/>
        </w:rPr>
        <w:t>state</w:t>
      </w:r>
      <w:r w:rsidRPr="00761EE8">
        <w:rPr>
          <w:rFonts w:ascii="Garamond" w:hAnsi="Garamond"/>
          <w:color w:val="4B4B4B"/>
          <w:spacing w:val="18"/>
          <w:w w:val="105"/>
          <w:sz w:val="16"/>
          <w:szCs w:val="16"/>
          <w:u w:val="thick" w:color="4B4B4B"/>
        </w:rPr>
        <w:t xml:space="preserve"> </w:t>
      </w:r>
      <w:r w:rsidRPr="00761EE8">
        <w:rPr>
          <w:rFonts w:ascii="Garamond" w:hAnsi="Garamond"/>
          <w:color w:val="4B4B4B"/>
          <w:w w:val="105"/>
          <w:sz w:val="16"/>
          <w:szCs w:val="16"/>
          <w:u w:val="thick" w:color="4B4B4B"/>
        </w:rPr>
        <w:t>of</w:t>
      </w:r>
    </w:p>
    <w:p w14:paraId="459ED2CE" w14:textId="47B8FF21"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w w:val="105"/>
          <w:sz w:val="16"/>
          <w:szCs w:val="16"/>
          <w:u w:val="thick" w:color="363636"/>
        </w:rPr>
        <w:t>emergency u</w:t>
      </w:r>
      <w:r w:rsidRPr="00761EE8">
        <w:rPr>
          <w:rFonts w:ascii="Garamond" w:hAnsi="Garamond"/>
          <w:color w:val="363636"/>
          <w:w w:val="105"/>
          <w:sz w:val="16"/>
          <w:szCs w:val="16"/>
          <w:u w:val="thick" w:color="363636"/>
        </w:rPr>
        <w:t xml:space="preserve">nder </w:t>
      </w:r>
      <w:r w:rsidRPr="00761EE8">
        <w:rPr>
          <w:rFonts w:ascii="Garamond" w:hAnsi="Garamond"/>
          <w:color w:val="4B4B4B"/>
          <w:w w:val="105"/>
          <w:sz w:val="16"/>
          <w:szCs w:val="16"/>
          <w:u w:val="thick" w:color="363636"/>
        </w:rPr>
        <w:t xml:space="preserve">20 </w:t>
      </w:r>
      <w:r w:rsidRPr="00761EE8">
        <w:rPr>
          <w:rFonts w:ascii="Garamond" w:hAnsi="Garamond"/>
          <w:color w:val="363636"/>
          <w:w w:val="105"/>
          <w:sz w:val="16"/>
          <w:szCs w:val="16"/>
          <w:u w:val="thick" w:color="363636"/>
        </w:rPr>
        <w:t xml:space="preserve">V.S.A. </w:t>
      </w:r>
      <w:r w:rsidRPr="00761EE8">
        <w:rPr>
          <w:rFonts w:ascii="Garamond" w:hAnsi="Garamond"/>
          <w:color w:val="4B4B4B"/>
          <w:w w:val="105"/>
          <w:sz w:val="16"/>
          <w:szCs w:val="16"/>
          <w:u w:val="thick" w:color="363636"/>
        </w:rPr>
        <w:t xml:space="preserve">chapter </w:t>
      </w:r>
      <w:r w:rsidRPr="00761EE8">
        <w:rPr>
          <w:rFonts w:ascii="Garamond" w:hAnsi="Garamond"/>
          <w:color w:val="363636"/>
          <w:w w:val="105"/>
          <w:sz w:val="16"/>
          <w:szCs w:val="16"/>
          <w:u w:val="thick" w:color="363636"/>
        </w:rPr>
        <w:t>I due to C</w:t>
      </w:r>
      <w:r w:rsidRPr="00761EE8">
        <w:rPr>
          <w:rFonts w:ascii="Garamond" w:hAnsi="Garamond"/>
          <w:color w:val="4B4B4B"/>
          <w:w w:val="105"/>
          <w:sz w:val="16"/>
          <w:szCs w:val="16"/>
          <w:u w:val="thick" w:color="363636"/>
        </w:rPr>
        <w:t>OVID-</w:t>
      </w:r>
      <w:r w:rsidRPr="00761EE8">
        <w:rPr>
          <w:rFonts w:ascii="Garamond" w:hAnsi="Garamond"/>
          <w:color w:val="363636"/>
          <w:w w:val="105"/>
          <w:sz w:val="16"/>
          <w:szCs w:val="16"/>
          <w:u w:val="thick" w:color="363636"/>
        </w:rPr>
        <w:t>19</w:t>
      </w:r>
      <w:r w:rsidRPr="00761EE8">
        <w:rPr>
          <w:rFonts w:ascii="Garamond" w:hAnsi="Garamond"/>
          <w:color w:val="363636"/>
          <w:w w:val="105"/>
          <w:sz w:val="16"/>
          <w:szCs w:val="16"/>
          <w:u w:val="none"/>
        </w:rPr>
        <w:t>:</w:t>
      </w:r>
    </w:p>
    <w:p w14:paraId="790A0AFD" w14:textId="5500BEBC" w:rsidR="003234DA" w:rsidRPr="00761EE8" w:rsidRDefault="006658E1" w:rsidP="00761EE8">
      <w:pPr>
        <w:pStyle w:val="BodyText"/>
        <w:ind w:left="2160"/>
        <w:rPr>
          <w:rFonts w:ascii="Garamond" w:hAnsi="Garamond"/>
          <w:sz w:val="16"/>
          <w:szCs w:val="16"/>
          <w:u w:val="none"/>
        </w:rPr>
      </w:pPr>
      <w:r w:rsidRPr="00761EE8">
        <w:rPr>
          <w:rFonts w:ascii="Garamond" w:hAnsi="Garamond"/>
          <w:i/>
          <w:color w:val="4B4B4B"/>
          <w:w w:val="105"/>
          <w:sz w:val="16"/>
          <w:szCs w:val="16"/>
          <w:u w:val="thick" w:color="363636"/>
        </w:rPr>
        <w:t>(1</w:t>
      </w:r>
      <w:r w:rsidR="003234DA" w:rsidRPr="00761EE8">
        <w:rPr>
          <w:rFonts w:ascii="Garamond" w:hAnsi="Garamond"/>
          <w:color w:val="363636"/>
          <w:w w:val="105"/>
          <w:sz w:val="16"/>
          <w:szCs w:val="16"/>
          <w:u w:val="thick" w:color="363636"/>
        </w:rPr>
        <w:t xml:space="preserve">)   </w:t>
      </w:r>
      <w:r w:rsidRPr="00761EE8">
        <w:rPr>
          <w:rFonts w:ascii="Garamond" w:hAnsi="Garamond"/>
          <w:color w:val="363636"/>
          <w:w w:val="105"/>
          <w:sz w:val="16"/>
          <w:szCs w:val="16"/>
          <w:u w:val="thick" w:color="363636"/>
        </w:rPr>
        <w:t>a quorum or</w:t>
      </w:r>
      <w:r w:rsidR="003234DA" w:rsidRPr="00761EE8">
        <w:rPr>
          <w:rFonts w:ascii="Garamond" w:hAnsi="Garamond"/>
          <w:color w:val="363636"/>
          <w:w w:val="105"/>
          <w:sz w:val="16"/>
          <w:szCs w:val="16"/>
          <w:u w:val="thick" w:color="363636"/>
        </w:rPr>
        <w:t xml:space="preserve"> more of the </w:t>
      </w:r>
      <w:r w:rsidRPr="00761EE8">
        <w:rPr>
          <w:rFonts w:ascii="Garamond" w:hAnsi="Garamond"/>
          <w:color w:val="363636"/>
          <w:w w:val="105"/>
          <w:sz w:val="16"/>
          <w:szCs w:val="16"/>
          <w:u w:val="thick" w:color="363636"/>
        </w:rPr>
        <w:t>members of</w:t>
      </w:r>
      <w:r w:rsidR="003234DA" w:rsidRPr="00761EE8">
        <w:rPr>
          <w:rFonts w:ascii="Garamond" w:hAnsi="Garamond"/>
          <w:color w:val="363636"/>
          <w:w w:val="105"/>
          <w:sz w:val="16"/>
          <w:szCs w:val="16"/>
          <w:u w:val="thick" w:color="363636"/>
        </w:rPr>
        <w:t xml:space="preserve"> a public</w:t>
      </w:r>
      <w:r w:rsidR="003234DA" w:rsidRPr="00761EE8">
        <w:rPr>
          <w:rFonts w:ascii="Garamond" w:hAnsi="Garamond"/>
          <w:color w:val="363636"/>
          <w:spacing w:val="-21"/>
          <w:w w:val="105"/>
          <w:sz w:val="16"/>
          <w:szCs w:val="16"/>
          <w:u w:val="thick" w:color="363636"/>
        </w:rPr>
        <w:t xml:space="preserve"> </w:t>
      </w:r>
      <w:r w:rsidR="003234DA" w:rsidRPr="00761EE8">
        <w:rPr>
          <w:rFonts w:ascii="Garamond" w:hAnsi="Garamond"/>
          <w:color w:val="363636"/>
          <w:w w:val="105"/>
          <w:sz w:val="16"/>
          <w:szCs w:val="16"/>
          <w:u w:val="thick" w:color="363636"/>
        </w:rPr>
        <w:t xml:space="preserve">body may attend </w:t>
      </w:r>
      <w:r w:rsidR="003234DA" w:rsidRPr="00761EE8">
        <w:rPr>
          <w:rFonts w:ascii="Garamond" w:hAnsi="Garamond"/>
          <w:color w:val="363636"/>
          <w:sz w:val="16"/>
          <w:szCs w:val="16"/>
          <w:u w:val="thick" w:color="363636"/>
        </w:rPr>
        <w:t>a</w:t>
      </w:r>
    </w:p>
    <w:p w14:paraId="734549A4" w14:textId="15A86033" w:rsidR="003234DA" w:rsidRPr="00761EE8" w:rsidRDefault="003234DA" w:rsidP="00761EE8">
      <w:pPr>
        <w:pStyle w:val="BodyText"/>
        <w:ind w:left="2160"/>
        <w:rPr>
          <w:rFonts w:ascii="Garamond" w:hAnsi="Garamond"/>
          <w:sz w:val="16"/>
          <w:szCs w:val="16"/>
          <w:u w:val="none"/>
        </w:rPr>
      </w:pPr>
      <w:r w:rsidRPr="00761EE8">
        <w:rPr>
          <w:rFonts w:ascii="Garamond" w:hAnsi="Garamond"/>
          <w:color w:val="363636"/>
          <w:w w:val="110"/>
          <w:sz w:val="16"/>
          <w:szCs w:val="16"/>
          <w:u w:val="thick" w:color="363636"/>
        </w:rPr>
        <w:t xml:space="preserve">regular, </w:t>
      </w:r>
      <w:r w:rsidR="006658E1" w:rsidRPr="00761EE8">
        <w:rPr>
          <w:rFonts w:ascii="Garamond" w:hAnsi="Garamond"/>
          <w:color w:val="4B4B4B"/>
          <w:w w:val="110"/>
          <w:sz w:val="16"/>
          <w:szCs w:val="16"/>
          <w:u w:val="thick" w:color="363636"/>
        </w:rPr>
        <w:t>special</w:t>
      </w:r>
      <w:r w:rsidRPr="00761EE8">
        <w:rPr>
          <w:rFonts w:ascii="Garamond" w:hAnsi="Garamond"/>
          <w:color w:val="4B4B4B"/>
          <w:w w:val="110"/>
          <w:sz w:val="16"/>
          <w:szCs w:val="16"/>
          <w:u w:val="thick" w:color="363636"/>
        </w:rPr>
        <w:t xml:space="preserve">, or </w:t>
      </w:r>
      <w:r w:rsidRPr="00761EE8">
        <w:rPr>
          <w:rFonts w:ascii="Garamond" w:hAnsi="Garamond"/>
          <w:b/>
          <w:bCs/>
          <w:color w:val="A3A3A3"/>
          <w:w w:val="110"/>
          <w:sz w:val="16"/>
          <w:szCs w:val="16"/>
          <w:u w:val="thick" w:color="363636"/>
        </w:rPr>
        <w:t>e</w:t>
      </w:r>
      <w:r w:rsidRPr="00761EE8">
        <w:rPr>
          <w:rFonts w:ascii="Garamond" w:hAnsi="Garamond"/>
          <w:color w:val="363636"/>
          <w:w w:val="110"/>
          <w:sz w:val="16"/>
          <w:szCs w:val="16"/>
          <w:u w:val="thick" w:color="363636"/>
        </w:rPr>
        <w:t xml:space="preserve">mergency </w:t>
      </w:r>
      <w:r w:rsidRPr="00761EE8">
        <w:rPr>
          <w:rFonts w:ascii="Garamond" w:hAnsi="Garamond"/>
          <w:color w:val="4B4B4B"/>
          <w:w w:val="110"/>
          <w:sz w:val="16"/>
          <w:szCs w:val="16"/>
          <w:u w:val="thick" w:color="363636"/>
        </w:rPr>
        <w:t xml:space="preserve">meeting </w:t>
      </w:r>
      <w:r w:rsidRPr="00761EE8">
        <w:rPr>
          <w:rFonts w:ascii="Garamond" w:hAnsi="Garamond"/>
          <w:color w:val="363636"/>
          <w:w w:val="110"/>
          <w:sz w:val="16"/>
          <w:szCs w:val="16"/>
          <w:u w:val="thick" w:color="363636"/>
        </w:rPr>
        <w:t xml:space="preserve">by </w:t>
      </w:r>
      <w:r w:rsidRPr="00761EE8">
        <w:rPr>
          <w:rFonts w:ascii="Garamond" w:hAnsi="Garamond"/>
          <w:color w:val="4B4B4B"/>
          <w:w w:val="110"/>
          <w:sz w:val="16"/>
          <w:szCs w:val="16"/>
          <w:u w:val="thick" w:color="363636"/>
        </w:rPr>
        <w:t xml:space="preserve">electronic or </w:t>
      </w:r>
      <w:r w:rsidRPr="00761EE8">
        <w:rPr>
          <w:rFonts w:ascii="Garamond" w:hAnsi="Garamond"/>
          <w:color w:val="363636"/>
          <w:w w:val="110"/>
          <w:sz w:val="16"/>
          <w:szCs w:val="16"/>
          <w:u w:val="thick" w:color="363636"/>
        </w:rPr>
        <w:t>other means</w:t>
      </w:r>
      <w:r w:rsidRPr="00761EE8">
        <w:rPr>
          <w:rFonts w:ascii="Garamond" w:hAnsi="Garamond"/>
          <w:color w:val="363636"/>
          <w:spacing w:val="-17"/>
          <w:w w:val="110"/>
          <w:sz w:val="16"/>
          <w:szCs w:val="16"/>
          <w:u w:val="thick" w:color="363636"/>
        </w:rPr>
        <w:t xml:space="preserve"> </w:t>
      </w:r>
      <w:r w:rsidRPr="00761EE8">
        <w:rPr>
          <w:rFonts w:ascii="Garamond" w:hAnsi="Garamond"/>
          <w:color w:val="363636"/>
          <w:w w:val="110"/>
          <w:sz w:val="16"/>
          <w:szCs w:val="16"/>
          <w:u w:val="thick" w:color="363636"/>
        </w:rPr>
        <w:t>without</w:t>
      </w:r>
    </w:p>
    <w:p w14:paraId="2AB7E4C9" w14:textId="2E2855D9" w:rsidR="003234DA" w:rsidRPr="00761EE8" w:rsidRDefault="003234DA" w:rsidP="00761EE8">
      <w:pPr>
        <w:pStyle w:val="BodyText"/>
        <w:ind w:left="2160"/>
        <w:rPr>
          <w:rFonts w:ascii="Garamond" w:hAnsi="Garamond"/>
          <w:sz w:val="16"/>
          <w:szCs w:val="16"/>
          <w:u w:val="none"/>
        </w:rPr>
      </w:pPr>
      <w:r w:rsidRPr="00761EE8">
        <w:rPr>
          <w:rFonts w:ascii="Garamond" w:hAnsi="Garamond"/>
          <w:color w:val="363636"/>
          <w:sz w:val="16"/>
          <w:szCs w:val="16"/>
          <w:u w:val="thick" w:color="363636"/>
        </w:rPr>
        <w:t>being physically pre</w:t>
      </w:r>
      <w:r w:rsidRPr="00761EE8">
        <w:rPr>
          <w:rFonts w:ascii="Garamond" w:hAnsi="Garamond"/>
          <w:b/>
          <w:bCs/>
          <w:color w:val="363636"/>
          <w:sz w:val="16"/>
          <w:szCs w:val="16"/>
          <w:u w:val="thick" w:color="363636"/>
        </w:rPr>
        <w:t>sent</w:t>
      </w:r>
      <w:r w:rsidRPr="00761EE8">
        <w:rPr>
          <w:rFonts w:ascii="Garamond" w:hAnsi="Garamond"/>
          <w:color w:val="4B4B4B"/>
          <w:sz w:val="16"/>
          <w:szCs w:val="16"/>
          <w:u w:val="thick" w:color="363636"/>
        </w:rPr>
        <w:t xml:space="preserve"> at</w:t>
      </w:r>
      <w:r w:rsidRPr="00761EE8">
        <w:rPr>
          <w:rFonts w:ascii="Garamond" w:hAnsi="Garamond"/>
          <w:color w:val="4B4B4B"/>
          <w:sz w:val="16"/>
          <w:szCs w:val="16"/>
          <w:u w:val="none"/>
        </w:rPr>
        <w:t xml:space="preserve"> </w:t>
      </w:r>
      <w:r w:rsidRPr="00761EE8">
        <w:rPr>
          <w:rFonts w:ascii="Garamond" w:hAnsi="Garamond"/>
          <w:color w:val="4B4B4B"/>
          <w:sz w:val="16"/>
          <w:szCs w:val="16"/>
          <w:u w:val="thick" w:color="363636"/>
        </w:rPr>
        <w:t xml:space="preserve">a </w:t>
      </w:r>
      <w:r w:rsidRPr="00761EE8">
        <w:rPr>
          <w:rFonts w:ascii="Garamond" w:hAnsi="Garamond"/>
          <w:color w:val="363636"/>
          <w:sz w:val="16"/>
          <w:szCs w:val="16"/>
          <w:u w:val="thick" w:color="363636"/>
        </w:rPr>
        <w:t xml:space="preserve">designated meeting </w:t>
      </w:r>
      <w:proofErr w:type="gramStart"/>
      <w:r w:rsidRPr="00761EE8">
        <w:rPr>
          <w:rFonts w:ascii="Garamond" w:hAnsi="Garamond"/>
          <w:color w:val="363636"/>
          <w:sz w:val="16"/>
          <w:szCs w:val="16"/>
          <w:u w:val="thick" w:color="363636"/>
        </w:rPr>
        <w:t>location;</w:t>
      </w:r>
      <w:proofErr w:type="gramEnd"/>
    </w:p>
    <w:p w14:paraId="447B03A7" w14:textId="679ADB44" w:rsidR="003234DA" w:rsidRPr="00761EE8" w:rsidRDefault="003234DA" w:rsidP="00761EE8">
      <w:pPr>
        <w:pStyle w:val="ListParagraph"/>
        <w:widowControl w:val="0"/>
        <w:numPr>
          <w:ilvl w:val="1"/>
          <w:numId w:val="6"/>
        </w:numPr>
        <w:tabs>
          <w:tab w:val="left" w:pos="2914"/>
        </w:tabs>
        <w:autoSpaceDE w:val="0"/>
        <w:autoSpaceDN w:val="0"/>
        <w:spacing w:after="0" w:line="240" w:lineRule="auto"/>
        <w:ind w:left="2700" w:hanging="540"/>
        <w:contextualSpacing w:val="0"/>
        <w:rPr>
          <w:rFonts w:ascii="Garamond" w:hAnsi="Garamond"/>
          <w:color w:val="363636"/>
          <w:sz w:val="16"/>
          <w:szCs w:val="16"/>
        </w:rPr>
      </w:pPr>
      <w:r w:rsidRPr="00761EE8">
        <w:rPr>
          <w:rFonts w:ascii="Garamond" w:hAnsi="Garamond"/>
          <w:color w:val="363636"/>
          <w:w w:val="110"/>
          <w:sz w:val="16"/>
          <w:szCs w:val="16"/>
          <w:u w:val="thick" w:color="4B4B4B"/>
        </w:rPr>
        <w:t xml:space="preserve">the public body </w:t>
      </w:r>
      <w:r w:rsidRPr="00761EE8">
        <w:rPr>
          <w:rFonts w:ascii="Garamond" w:hAnsi="Garamond"/>
          <w:color w:val="4B4B4B"/>
          <w:w w:val="110"/>
          <w:sz w:val="16"/>
          <w:szCs w:val="16"/>
          <w:u w:val="thick" w:color="4B4B4B"/>
        </w:rPr>
        <w:t xml:space="preserve">shall </w:t>
      </w:r>
      <w:r w:rsidRPr="00761EE8">
        <w:rPr>
          <w:rFonts w:ascii="Garamond" w:hAnsi="Garamond"/>
          <w:color w:val="363636"/>
          <w:w w:val="110"/>
          <w:sz w:val="16"/>
          <w:szCs w:val="16"/>
          <w:u w:val="thick" w:color="4B4B4B"/>
        </w:rPr>
        <w:t xml:space="preserve">not be required to designate </w:t>
      </w:r>
      <w:r w:rsidRPr="00761EE8">
        <w:rPr>
          <w:rFonts w:ascii="Garamond" w:hAnsi="Garamond"/>
          <w:color w:val="4B4B4B"/>
          <w:w w:val="110"/>
          <w:sz w:val="16"/>
          <w:szCs w:val="16"/>
          <w:u w:val="thick" w:color="4B4B4B"/>
        </w:rPr>
        <w:t xml:space="preserve">a </w:t>
      </w:r>
      <w:r w:rsidRPr="00761EE8">
        <w:rPr>
          <w:rFonts w:ascii="Garamond" w:hAnsi="Garamond"/>
          <w:color w:val="363636"/>
          <w:w w:val="110"/>
          <w:sz w:val="16"/>
          <w:szCs w:val="16"/>
          <w:u w:val="thick" w:color="4B4B4B"/>
        </w:rPr>
        <w:t>physical</w:t>
      </w:r>
      <w:r w:rsidRPr="00761EE8">
        <w:rPr>
          <w:rFonts w:ascii="Garamond" w:hAnsi="Garamond"/>
          <w:color w:val="363636"/>
          <w:spacing w:val="-7"/>
          <w:w w:val="110"/>
          <w:sz w:val="16"/>
          <w:szCs w:val="16"/>
          <w:u w:val="thick" w:color="4B4B4B"/>
        </w:rPr>
        <w:t xml:space="preserve"> </w:t>
      </w:r>
      <w:r w:rsidRPr="00761EE8">
        <w:rPr>
          <w:rFonts w:ascii="Garamond" w:hAnsi="Garamond"/>
          <w:color w:val="4B4B4B"/>
          <w:w w:val="110"/>
          <w:sz w:val="16"/>
          <w:szCs w:val="16"/>
          <w:u w:val="thick" w:color="4B4B4B"/>
        </w:rPr>
        <w:t>meeting</w:t>
      </w:r>
    </w:p>
    <w:p w14:paraId="6C1CAECF" w14:textId="77777777" w:rsidR="003234DA" w:rsidRPr="00761EE8" w:rsidRDefault="003234DA" w:rsidP="00761EE8">
      <w:pPr>
        <w:pStyle w:val="BodyText"/>
        <w:tabs>
          <w:tab w:val="left" w:pos="2914"/>
        </w:tabs>
        <w:ind w:left="2700" w:hanging="540"/>
        <w:rPr>
          <w:rFonts w:ascii="Garamond" w:hAnsi="Garamond"/>
          <w:sz w:val="16"/>
          <w:szCs w:val="16"/>
          <w:u w:val="none"/>
        </w:rPr>
      </w:pPr>
      <w:r w:rsidRPr="00761EE8">
        <w:rPr>
          <w:rFonts w:ascii="Garamond" w:hAnsi="Garamond"/>
          <w:color w:val="363636"/>
          <w:w w:val="105"/>
          <w:sz w:val="16"/>
          <w:szCs w:val="16"/>
          <w:u w:val="thick" w:color="363636"/>
        </w:rPr>
        <w:t xml:space="preserve">location where the </w:t>
      </w:r>
      <w:r w:rsidRPr="00761EE8">
        <w:rPr>
          <w:rFonts w:ascii="Garamond" w:hAnsi="Garamond"/>
          <w:color w:val="4B4B4B"/>
          <w:w w:val="105"/>
          <w:sz w:val="16"/>
          <w:szCs w:val="16"/>
          <w:u w:val="thick" w:color="363636"/>
        </w:rPr>
        <w:t xml:space="preserve">public </w:t>
      </w:r>
      <w:r w:rsidRPr="00761EE8">
        <w:rPr>
          <w:rFonts w:ascii="Garamond" w:hAnsi="Garamond"/>
          <w:color w:val="363636"/>
          <w:w w:val="105"/>
          <w:sz w:val="16"/>
          <w:szCs w:val="16"/>
          <w:u w:val="thick" w:color="363636"/>
        </w:rPr>
        <w:t xml:space="preserve">may </w:t>
      </w:r>
      <w:r w:rsidRPr="00761EE8">
        <w:rPr>
          <w:rFonts w:ascii="Garamond" w:hAnsi="Garamond"/>
          <w:color w:val="4B4B4B"/>
          <w:w w:val="105"/>
          <w:sz w:val="16"/>
          <w:szCs w:val="16"/>
          <w:u w:val="thick" w:color="363636"/>
        </w:rPr>
        <w:t xml:space="preserve">attend; </w:t>
      </w:r>
      <w:r w:rsidRPr="00761EE8">
        <w:rPr>
          <w:rFonts w:ascii="Garamond" w:hAnsi="Garamond"/>
          <w:color w:val="363636"/>
          <w:w w:val="105"/>
          <w:sz w:val="16"/>
          <w:szCs w:val="16"/>
          <w:u w:val="thick" w:color="363636"/>
        </w:rPr>
        <w:t>and</w:t>
      </w:r>
    </w:p>
    <w:p w14:paraId="5EED688D" w14:textId="67E1C108" w:rsidR="003234DA" w:rsidRPr="00761EE8" w:rsidRDefault="003234DA" w:rsidP="00761EE8">
      <w:pPr>
        <w:pStyle w:val="ListParagraph"/>
        <w:widowControl w:val="0"/>
        <w:numPr>
          <w:ilvl w:val="1"/>
          <w:numId w:val="6"/>
        </w:numPr>
        <w:tabs>
          <w:tab w:val="left" w:pos="2914"/>
        </w:tabs>
        <w:autoSpaceDE w:val="0"/>
        <w:autoSpaceDN w:val="0"/>
        <w:spacing w:after="0" w:line="240" w:lineRule="auto"/>
        <w:ind w:left="2700" w:hanging="540"/>
        <w:contextualSpacing w:val="0"/>
        <w:rPr>
          <w:rFonts w:ascii="Garamond" w:hAnsi="Garamond"/>
          <w:color w:val="363636"/>
          <w:sz w:val="16"/>
          <w:szCs w:val="16"/>
        </w:rPr>
      </w:pPr>
      <w:r w:rsidRPr="00761EE8">
        <w:rPr>
          <w:rFonts w:ascii="Garamond" w:hAnsi="Garamond"/>
          <w:color w:val="4B4B4B"/>
          <w:w w:val="105"/>
          <w:sz w:val="16"/>
          <w:szCs w:val="16"/>
          <w:u w:val="thick" w:color="363636"/>
        </w:rPr>
        <w:t xml:space="preserve">the </w:t>
      </w:r>
      <w:r w:rsidRPr="00761EE8">
        <w:rPr>
          <w:rFonts w:ascii="Garamond" w:hAnsi="Garamond"/>
          <w:color w:val="363636"/>
          <w:w w:val="105"/>
          <w:sz w:val="16"/>
          <w:szCs w:val="16"/>
          <w:u w:val="thick" w:color="363636"/>
        </w:rPr>
        <w:t xml:space="preserve">member </w:t>
      </w:r>
      <w:r w:rsidRPr="00761EE8">
        <w:rPr>
          <w:rFonts w:ascii="Garamond" w:hAnsi="Garamond"/>
          <w:color w:val="4B4B4B"/>
          <w:w w:val="105"/>
          <w:sz w:val="16"/>
          <w:szCs w:val="16"/>
          <w:u w:val="thick" w:color="363636"/>
        </w:rPr>
        <w:t xml:space="preserve">and staff </w:t>
      </w:r>
      <w:r w:rsidRPr="00761EE8">
        <w:rPr>
          <w:rFonts w:ascii="Garamond" w:hAnsi="Garamond"/>
          <w:color w:val="363636"/>
          <w:w w:val="105"/>
          <w:sz w:val="16"/>
          <w:szCs w:val="16"/>
          <w:u w:val="thick" w:color="363636"/>
        </w:rPr>
        <w:t xml:space="preserve">of the public body </w:t>
      </w:r>
      <w:r w:rsidRPr="00761EE8">
        <w:rPr>
          <w:rFonts w:ascii="Garamond" w:hAnsi="Garamond"/>
          <w:color w:val="4B4B4B"/>
          <w:w w:val="105"/>
          <w:sz w:val="16"/>
          <w:szCs w:val="16"/>
          <w:u w:val="thick" w:color="363636"/>
        </w:rPr>
        <w:t xml:space="preserve">shall </w:t>
      </w:r>
      <w:r w:rsidRPr="00761EE8">
        <w:rPr>
          <w:rFonts w:ascii="Garamond" w:hAnsi="Garamond"/>
          <w:color w:val="363636"/>
          <w:w w:val="105"/>
          <w:sz w:val="16"/>
          <w:szCs w:val="16"/>
          <w:u w:val="thick" w:color="363636"/>
        </w:rPr>
        <w:t xml:space="preserve">not be </w:t>
      </w:r>
      <w:r w:rsidR="006658E1" w:rsidRPr="00761EE8">
        <w:rPr>
          <w:rFonts w:ascii="Garamond" w:hAnsi="Garamond"/>
          <w:color w:val="363636"/>
          <w:w w:val="105"/>
          <w:sz w:val="16"/>
          <w:szCs w:val="16"/>
          <w:u w:val="thick" w:color="363636"/>
        </w:rPr>
        <w:t>required</w:t>
      </w:r>
      <w:r w:rsidRPr="00761EE8">
        <w:rPr>
          <w:rFonts w:ascii="Garamond" w:hAnsi="Garamond"/>
          <w:color w:val="363636"/>
          <w:w w:val="105"/>
          <w:sz w:val="16"/>
          <w:szCs w:val="16"/>
          <w:u w:val="thick" w:color="363636"/>
        </w:rPr>
        <w:t xml:space="preserve"> to</w:t>
      </w:r>
      <w:r w:rsidRPr="00761EE8">
        <w:rPr>
          <w:rFonts w:ascii="Garamond" w:hAnsi="Garamond"/>
          <w:color w:val="363636"/>
          <w:spacing w:val="31"/>
          <w:w w:val="105"/>
          <w:sz w:val="16"/>
          <w:szCs w:val="16"/>
          <w:u w:val="thick" w:color="363636"/>
        </w:rPr>
        <w:t xml:space="preserve"> </w:t>
      </w:r>
      <w:r w:rsidRPr="00761EE8">
        <w:rPr>
          <w:rFonts w:ascii="Garamond" w:hAnsi="Garamond"/>
          <w:color w:val="363636"/>
          <w:w w:val="105"/>
          <w:sz w:val="16"/>
          <w:szCs w:val="16"/>
          <w:u w:val="thick" w:color="363636"/>
        </w:rPr>
        <w:t>be</w:t>
      </w:r>
    </w:p>
    <w:p w14:paraId="67E0AE18" w14:textId="2546705D" w:rsidR="003234DA" w:rsidRPr="00761EE8" w:rsidRDefault="003234DA" w:rsidP="00761EE8">
      <w:pPr>
        <w:pStyle w:val="BodyText"/>
        <w:tabs>
          <w:tab w:val="left" w:pos="2914"/>
        </w:tabs>
        <w:ind w:left="2700" w:hanging="540"/>
        <w:rPr>
          <w:rFonts w:ascii="Garamond" w:hAnsi="Garamond"/>
          <w:sz w:val="16"/>
          <w:szCs w:val="16"/>
          <w:u w:val="none"/>
        </w:rPr>
      </w:pPr>
      <w:r w:rsidRPr="00761EE8">
        <w:rPr>
          <w:rFonts w:ascii="Garamond" w:hAnsi="Garamond"/>
          <w:color w:val="363636"/>
          <w:w w:val="105"/>
          <w:sz w:val="16"/>
          <w:szCs w:val="16"/>
          <w:u w:val="thick" w:color="4B4B4B"/>
        </w:rPr>
        <w:t xml:space="preserve">physically </w:t>
      </w:r>
      <w:r w:rsidRPr="00761EE8">
        <w:rPr>
          <w:rFonts w:ascii="Garamond" w:hAnsi="Garamond"/>
          <w:color w:val="4B4B4B"/>
          <w:w w:val="105"/>
          <w:sz w:val="16"/>
          <w:szCs w:val="16"/>
          <w:u w:val="thick" w:color="4B4B4B"/>
        </w:rPr>
        <w:t>presen</w:t>
      </w:r>
      <w:r w:rsidRPr="00761EE8">
        <w:rPr>
          <w:rFonts w:ascii="Garamond" w:hAnsi="Garamond"/>
          <w:color w:val="4B4B4B"/>
          <w:w w:val="105"/>
          <w:sz w:val="16"/>
          <w:szCs w:val="16"/>
          <w:u w:val="thick" w:color="363636"/>
        </w:rPr>
        <w:t xml:space="preserve">t at a </w:t>
      </w:r>
      <w:r w:rsidRPr="00761EE8">
        <w:rPr>
          <w:rFonts w:ascii="Garamond" w:hAnsi="Garamond"/>
          <w:color w:val="363636"/>
          <w:w w:val="105"/>
          <w:sz w:val="16"/>
          <w:szCs w:val="16"/>
          <w:u w:val="thick" w:color="363636"/>
        </w:rPr>
        <w:t>designated meeting location.</w:t>
      </w:r>
    </w:p>
    <w:p w14:paraId="26BA7B86" w14:textId="37D9C862" w:rsidR="003234DA" w:rsidRPr="00761EE8" w:rsidRDefault="003234DA" w:rsidP="00761EE8">
      <w:pPr>
        <w:pStyle w:val="ListParagraph"/>
        <w:widowControl w:val="0"/>
        <w:numPr>
          <w:ilvl w:val="0"/>
          <w:numId w:val="6"/>
        </w:numPr>
        <w:tabs>
          <w:tab w:val="left" w:pos="2160"/>
        </w:tabs>
        <w:autoSpaceDE w:val="0"/>
        <w:autoSpaceDN w:val="0"/>
        <w:spacing w:after="0" w:line="240" w:lineRule="auto"/>
        <w:ind w:left="1440" w:firstLine="0"/>
        <w:contextualSpacing w:val="0"/>
        <w:rPr>
          <w:rFonts w:ascii="Garamond" w:hAnsi="Garamond"/>
          <w:color w:val="4B4B4B"/>
          <w:sz w:val="16"/>
          <w:szCs w:val="16"/>
        </w:rPr>
      </w:pPr>
      <w:r w:rsidRPr="00761EE8">
        <w:rPr>
          <w:rFonts w:ascii="Garamond" w:hAnsi="Garamond"/>
          <w:color w:val="363636"/>
          <w:w w:val="105"/>
          <w:sz w:val="16"/>
          <w:szCs w:val="16"/>
          <w:u w:val="thick" w:color="4B4B4B"/>
        </w:rPr>
        <w:t xml:space="preserve">When the </w:t>
      </w:r>
      <w:r w:rsidRPr="00761EE8">
        <w:rPr>
          <w:rFonts w:ascii="Garamond" w:hAnsi="Garamond"/>
          <w:color w:val="4B4B4B"/>
          <w:w w:val="105"/>
          <w:sz w:val="16"/>
          <w:szCs w:val="16"/>
          <w:u w:val="thick" w:color="4B4B4B"/>
        </w:rPr>
        <w:t xml:space="preserve">public </w:t>
      </w:r>
      <w:r w:rsidRPr="00761EE8">
        <w:rPr>
          <w:rFonts w:ascii="Garamond" w:hAnsi="Garamond"/>
          <w:color w:val="363636"/>
          <w:w w:val="105"/>
          <w:sz w:val="16"/>
          <w:szCs w:val="16"/>
          <w:u w:val="thick" w:color="4B4B4B"/>
        </w:rPr>
        <w:t xml:space="preserve">body </w:t>
      </w:r>
      <w:r w:rsidRPr="00761EE8">
        <w:rPr>
          <w:rFonts w:ascii="Garamond" w:hAnsi="Garamond"/>
          <w:color w:val="4B4B4B"/>
          <w:w w:val="105"/>
          <w:sz w:val="16"/>
          <w:szCs w:val="16"/>
          <w:u w:val="thick" w:color="4B4B4B"/>
        </w:rPr>
        <w:t>meets e</w:t>
      </w:r>
      <w:r w:rsidRPr="00761EE8">
        <w:rPr>
          <w:rFonts w:ascii="Garamond" w:hAnsi="Garamond"/>
          <w:color w:val="363636"/>
          <w:w w:val="105"/>
          <w:sz w:val="16"/>
          <w:szCs w:val="16"/>
          <w:u w:val="thick" w:color="4B4B4B"/>
        </w:rPr>
        <w:t xml:space="preserve">lectronically under </w:t>
      </w:r>
      <w:r w:rsidRPr="00761EE8">
        <w:rPr>
          <w:rFonts w:ascii="Garamond" w:hAnsi="Garamond"/>
          <w:color w:val="4B4B4B"/>
          <w:w w:val="105"/>
          <w:sz w:val="16"/>
          <w:szCs w:val="16"/>
          <w:u w:val="thick" w:color="4B4B4B"/>
        </w:rPr>
        <w:t xml:space="preserve">subsection </w:t>
      </w:r>
      <w:r w:rsidRPr="00761EE8">
        <w:rPr>
          <w:rFonts w:ascii="Garamond" w:hAnsi="Garamond"/>
          <w:color w:val="363636"/>
          <w:w w:val="105"/>
          <w:sz w:val="16"/>
          <w:szCs w:val="16"/>
          <w:u w:val="thick" w:color="4B4B4B"/>
        </w:rPr>
        <w:t xml:space="preserve">(a) </w:t>
      </w:r>
      <w:r w:rsidRPr="00761EE8">
        <w:rPr>
          <w:rFonts w:ascii="Garamond" w:hAnsi="Garamond"/>
          <w:color w:val="4B4B4B"/>
          <w:w w:val="105"/>
          <w:sz w:val="16"/>
          <w:szCs w:val="16"/>
          <w:u w:val="thick" w:color="4B4B4B"/>
        </w:rPr>
        <w:t>of</w:t>
      </w:r>
      <w:r w:rsidRPr="00761EE8">
        <w:rPr>
          <w:rFonts w:ascii="Garamond" w:hAnsi="Garamond"/>
          <w:color w:val="4B4B4B"/>
          <w:spacing w:val="-1"/>
          <w:w w:val="105"/>
          <w:sz w:val="16"/>
          <w:szCs w:val="16"/>
          <w:u w:val="thick" w:color="4B4B4B"/>
        </w:rPr>
        <w:t xml:space="preserve"> </w:t>
      </w:r>
      <w:r w:rsidRPr="00761EE8">
        <w:rPr>
          <w:rFonts w:ascii="Garamond" w:hAnsi="Garamond"/>
          <w:color w:val="4B4B4B"/>
          <w:w w:val="105"/>
          <w:sz w:val="16"/>
          <w:szCs w:val="16"/>
          <w:u w:val="thick" w:color="4B4B4B"/>
        </w:rPr>
        <w:t>this</w:t>
      </w:r>
    </w:p>
    <w:p w14:paraId="2FF3138A" w14:textId="42D732E2"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w w:val="110"/>
          <w:sz w:val="16"/>
          <w:szCs w:val="16"/>
          <w:u w:val="thick" w:color="363636"/>
        </w:rPr>
        <w:t xml:space="preserve">section, </w:t>
      </w:r>
      <w:r w:rsidRPr="00761EE8">
        <w:rPr>
          <w:rFonts w:ascii="Garamond" w:hAnsi="Garamond"/>
          <w:color w:val="363636"/>
          <w:w w:val="110"/>
          <w:sz w:val="16"/>
          <w:szCs w:val="16"/>
          <w:u w:val="thick" w:color="363636"/>
        </w:rPr>
        <w:t xml:space="preserve">the </w:t>
      </w:r>
      <w:r w:rsidRPr="00761EE8">
        <w:rPr>
          <w:rFonts w:ascii="Garamond" w:hAnsi="Garamond"/>
          <w:color w:val="4B4B4B"/>
          <w:w w:val="110"/>
          <w:sz w:val="16"/>
          <w:szCs w:val="16"/>
          <w:u w:val="thick" w:color="363636"/>
        </w:rPr>
        <w:t xml:space="preserve">public </w:t>
      </w:r>
      <w:r w:rsidRPr="00761EE8">
        <w:rPr>
          <w:rFonts w:ascii="Garamond" w:hAnsi="Garamond"/>
          <w:color w:val="363636"/>
          <w:w w:val="110"/>
          <w:sz w:val="16"/>
          <w:szCs w:val="16"/>
          <w:u w:val="thick" w:color="363636"/>
        </w:rPr>
        <w:t xml:space="preserve">body </w:t>
      </w:r>
      <w:r w:rsidRPr="00761EE8">
        <w:rPr>
          <w:rFonts w:ascii="Garamond" w:hAnsi="Garamond"/>
          <w:color w:val="4B4B4B"/>
          <w:w w:val="110"/>
          <w:sz w:val="16"/>
          <w:szCs w:val="16"/>
          <w:u w:val="thick" w:color="363636"/>
        </w:rPr>
        <w:t>sha</w:t>
      </w:r>
      <w:r w:rsidRPr="00761EE8">
        <w:rPr>
          <w:rFonts w:ascii="Garamond" w:hAnsi="Garamond"/>
          <w:color w:val="1C1C1C"/>
          <w:w w:val="110"/>
          <w:sz w:val="16"/>
          <w:szCs w:val="16"/>
          <w:u w:val="thick" w:color="363636"/>
        </w:rPr>
        <w:t>ll</w:t>
      </w:r>
      <w:r w:rsidRPr="00761EE8">
        <w:rPr>
          <w:rFonts w:ascii="Garamond" w:hAnsi="Garamond"/>
          <w:color w:val="1C1C1C"/>
          <w:w w:val="110"/>
          <w:sz w:val="16"/>
          <w:szCs w:val="16"/>
          <w:u w:val="none"/>
        </w:rPr>
        <w:t xml:space="preserve"> </w:t>
      </w:r>
      <w:r w:rsidRPr="00761EE8">
        <w:rPr>
          <w:rFonts w:ascii="Garamond" w:hAnsi="Garamond"/>
          <w:color w:val="363636"/>
          <w:w w:val="110"/>
          <w:sz w:val="16"/>
          <w:szCs w:val="16"/>
          <w:u w:val="thick" w:color="363636"/>
        </w:rPr>
        <w:t xml:space="preserve">use </w:t>
      </w:r>
      <w:r w:rsidRPr="00761EE8">
        <w:rPr>
          <w:rFonts w:ascii="Garamond" w:hAnsi="Garamond"/>
          <w:color w:val="4B4B4B"/>
          <w:w w:val="110"/>
          <w:sz w:val="16"/>
          <w:szCs w:val="16"/>
          <w:u w:val="thick" w:color="363636"/>
        </w:rPr>
        <w:t xml:space="preserve">technology that </w:t>
      </w:r>
      <w:r w:rsidRPr="00761EE8">
        <w:rPr>
          <w:rFonts w:ascii="Garamond" w:hAnsi="Garamond"/>
          <w:color w:val="363636"/>
          <w:w w:val="110"/>
          <w:sz w:val="16"/>
          <w:szCs w:val="16"/>
          <w:u w:val="thick" w:color="363636"/>
        </w:rPr>
        <w:t xml:space="preserve">permits </w:t>
      </w:r>
      <w:r w:rsidR="006658E1" w:rsidRPr="00761EE8">
        <w:rPr>
          <w:rFonts w:ascii="Garamond" w:hAnsi="Garamond"/>
          <w:color w:val="363636"/>
          <w:w w:val="110"/>
          <w:sz w:val="16"/>
          <w:szCs w:val="16"/>
          <w:u w:val="thick" w:color="363636"/>
        </w:rPr>
        <w:t>the</w:t>
      </w:r>
      <w:r w:rsidRPr="00761EE8">
        <w:rPr>
          <w:rFonts w:ascii="Garamond" w:hAnsi="Garamond"/>
          <w:color w:val="363636"/>
          <w:w w:val="110"/>
          <w:sz w:val="16"/>
          <w:szCs w:val="16"/>
          <w:u w:val="thick" w:color="363636"/>
        </w:rPr>
        <w:t xml:space="preserve"> </w:t>
      </w:r>
      <w:r w:rsidRPr="00761EE8">
        <w:rPr>
          <w:rFonts w:ascii="Garamond" w:hAnsi="Garamond"/>
          <w:color w:val="4B4B4B"/>
          <w:w w:val="110"/>
          <w:sz w:val="16"/>
          <w:szCs w:val="16"/>
          <w:u w:val="thick" w:color="363636"/>
        </w:rPr>
        <w:t xml:space="preserve">attendance of </w:t>
      </w:r>
      <w:r w:rsidRPr="00761EE8">
        <w:rPr>
          <w:rFonts w:ascii="Garamond" w:hAnsi="Garamond"/>
          <w:color w:val="363636"/>
          <w:w w:val="110"/>
          <w:sz w:val="16"/>
          <w:szCs w:val="16"/>
          <w:u w:val="thick" w:color="363636"/>
        </w:rPr>
        <w:t>the</w:t>
      </w:r>
    </w:p>
    <w:p w14:paraId="3471247D" w14:textId="7BEE00A7"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4B4B4B"/>
        </w:rPr>
        <w:t xml:space="preserve">public </w:t>
      </w:r>
      <w:r w:rsidR="006658E1" w:rsidRPr="00761EE8">
        <w:rPr>
          <w:rFonts w:ascii="Garamond" w:hAnsi="Garamond"/>
          <w:color w:val="363636"/>
          <w:sz w:val="16"/>
          <w:szCs w:val="16"/>
          <w:u w:val="thick" w:color="4B4B4B"/>
        </w:rPr>
        <w:t>through</w:t>
      </w:r>
      <w:r w:rsidRPr="00761EE8">
        <w:rPr>
          <w:rFonts w:ascii="Garamond" w:hAnsi="Garamond"/>
          <w:color w:val="363636"/>
          <w:sz w:val="16"/>
          <w:szCs w:val="16"/>
          <w:u w:val="thick" w:color="4B4B4B"/>
        </w:rPr>
        <w:t xml:space="preserve"> </w:t>
      </w:r>
      <w:r w:rsidRPr="00761EE8">
        <w:rPr>
          <w:rFonts w:ascii="Garamond" w:hAnsi="Garamond"/>
          <w:color w:val="4B4B4B"/>
          <w:sz w:val="16"/>
          <w:szCs w:val="16"/>
          <w:u w:val="thick" w:color="4B4B4B"/>
        </w:rPr>
        <w:t xml:space="preserve">electronic </w:t>
      </w:r>
      <w:r w:rsidRPr="00761EE8">
        <w:rPr>
          <w:rFonts w:ascii="Garamond" w:hAnsi="Garamond"/>
          <w:color w:val="363636"/>
          <w:sz w:val="16"/>
          <w:szCs w:val="16"/>
          <w:u w:val="thick" w:color="4B4B4B"/>
        </w:rPr>
        <w:t xml:space="preserve">or other means. </w:t>
      </w:r>
      <w:r w:rsidRPr="00761EE8">
        <w:rPr>
          <w:rFonts w:ascii="Garamond" w:hAnsi="Garamond"/>
          <w:color w:val="4B4B4B"/>
          <w:sz w:val="16"/>
          <w:szCs w:val="16"/>
          <w:u w:val="thick" w:color="4B4B4B"/>
        </w:rPr>
        <w:t xml:space="preserve">The </w:t>
      </w:r>
      <w:r w:rsidRPr="00761EE8">
        <w:rPr>
          <w:rFonts w:ascii="Garamond" w:hAnsi="Garamond"/>
          <w:color w:val="363636"/>
          <w:sz w:val="16"/>
          <w:szCs w:val="16"/>
          <w:u w:val="thick" w:color="4B4B4B"/>
        </w:rPr>
        <w:t xml:space="preserve">public body </w:t>
      </w:r>
      <w:r w:rsidRPr="00761EE8">
        <w:rPr>
          <w:rFonts w:ascii="Garamond" w:hAnsi="Garamond"/>
          <w:color w:val="4B4B4B"/>
          <w:sz w:val="16"/>
          <w:szCs w:val="16"/>
          <w:u w:val="thick" w:color="4B4B4B"/>
        </w:rPr>
        <w:t>shal</w:t>
      </w:r>
      <w:r w:rsidRPr="00761EE8">
        <w:rPr>
          <w:rFonts w:ascii="Garamond" w:hAnsi="Garamond"/>
          <w:color w:val="1C1C1C"/>
          <w:sz w:val="16"/>
          <w:szCs w:val="16"/>
          <w:u w:val="thick" w:color="4B4B4B"/>
        </w:rPr>
        <w:t>l</w:t>
      </w:r>
      <w:r w:rsidRPr="00761EE8">
        <w:rPr>
          <w:rFonts w:ascii="Garamond" w:hAnsi="Garamond"/>
          <w:color w:val="1C1C1C"/>
          <w:sz w:val="16"/>
          <w:szCs w:val="16"/>
          <w:u w:val="none"/>
        </w:rPr>
        <w:t xml:space="preserve"> </w:t>
      </w:r>
      <w:r w:rsidRPr="00761EE8">
        <w:rPr>
          <w:rFonts w:ascii="Garamond" w:hAnsi="Garamond"/>
          <w:color w:val="4B4B4B"/>
          <w:sz w:val="16"/>
          <w:szCs w:val="16"/>
          <w:u w:val="thick" w:color="4B4B4B"/>
        </w:rPr>
        <w:t>allow the</w:t>
      </w:r>
    </w:p>
    <w:p w14:paraId="352278EA" w14:textId="097B99E6"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363636"/>
        </w:rPr>
        <w:t xml:space="preserve">public to </w:t>
      </w:r>
      <w:r w:rsidRPr="00761EE8">
        <w:rPr>
          <w:rFonts w:ascii="Garamond" w:hAnsi="Garamond"/>
          <w:color w:val="4B4B4B"/>
          <w:sz w:val="16"/>
          <w:szCs w:val="16"/>
          <w:u w:val="thick" w:color="363636"/>
        </w:rPr>
        <w:t xml:space="preserve">access </w:t>
      </w:r>
      <w:r w:rsidRPr="00761EE8">
        <w:rPr>
          <w:rFonts w:ascii="Garamond" w:hAnsi="Garamond"/>
          <w:color w:val="363636"/>
          <w:sz w:val="16"/>
          <w:szCs w:val="16"/>
          <w:u w:val="thick" w:color="363636"/>
        </w:rPr>
        <w:t xml:space="preserve">the </w:t>
      </w:r>
      <w:r w:rsidRPr="00761EE8">
        <w:rPr>
          <w:rFonts w:ascii="Garamond" w:hAnsi="Garamond"/>
          <w:color w:val="4B4B4B"/>
          <w:sz w:val="16"/>
          <w:szCs w:val="16"/>
          <w:u w:val="thick" w:color="363636"/>
        </w:rPr>
        <w:t xml:space="preserve">meeting </w:t>
      </w:r>
      <w:r w:rsidRPr="00761EE8">
        <w:rPr>
          <w:rFonts w:ascii="Garamond" w:hAnsi="Garamond"/>
          <w:color w:val="363636"/>
          <w:sz w:val="16"/>
          <w:szCs w:val="16"/>
          <w:u w:val="thick" w:color="363636"/>
        </w:rPr>
        <w:t xml:space="preserve">by telephone </w:t>
      </w:r>
      <w:r w:rsidRPr="00761EE8">
        <w:rPr>
          <w:rFonts w:ascii="Garamond" w:hAnsi="Garamond"/>
          <w:color w:val="4B4B4B"/>
          <w:sz w:val="16"/>
          <w:szCs w:val="16"/>
          <w:u w:val="thick" w:color="363636"/>
        </w:rPr>
        <w:t>whenever feas</w:t>
      </w:r>
      <w:r w:rsidRPr="00761EE8">
        <w:rPr>
          <w:rFonts w:ascii="Garamond" w:hAnsi="Garamond"/>
          <w:color w:val="1C1C1C"/>
          <w:sz w:val="16"/>
          <w:szCs w:val="16"/>
          <w:u w:val="thick" w:color="363636"/>
        </w:rPr>
        <w:t>i</w:t>
      </w:r>
      <w:r w:rsidRPr="00761EE8">
        <w:rPr>
          <w:rFonts w:ascii="Garamond" w:hAnsi="Garamond"/>
          <w:color w:val="363636"/>
          <w:sz w:val="16"/>
          <w:szCs w:val="16"/>
          <w:u w:val="thick" w:color="363636"/>
        </w:rPr>
        <w:t>ble.</w:t>
      </w:r>
      <w:r w:rsidRPr="00761EE8">
        <w:rPr>
          <w:rFonts w:ascii="Garamond" w:hAnsi="Garamond"/>
          <w:color w:val="363636"/>
          <w:sz w:val="16"/>
          <w:szCs w:val="16"/>
          <w:u w:val="none"/>
        </w:rPr>
        <w:t xml:space="preserve"> </w:t>
      </w:r>
      <w:r w:rsidRPr="00761EE8">
        <w:rPr>
          <w:rFonts w:ascii="Garamond" w:hAnsi="Garamond"/>
          <w:color w:val="4B4B4B"/>
          <w:sz w:val="16"/>
          <w:szCs w:val="16"/>
          <w:u w:val="thick" w:color="363636"/>
        </w:rPr>
        <w:t>T</w:t>
      </w:r>
      <w:r w:rsidRPr="00761EE8">
        <w:rPr>
          <w:rFonts w:ascii="Garamond" w:hAnsi="Garamond"/>
          <w:color w:val="1C1C1C"/>
          <w:sz w:val="16"/>
          <w:szCs w:val="16"/>
          <w:u w:val="thick" w:color="363636"/>
        </w:rPr>
        <w:t>h</w:t>
      </w:r>
      <w:r w:rsidRPr="00761EE8">
        <w:rPr>
          <w:rFonts w:ascii="Garamond" w:hAnsi="Garamond"/>
          <w:color w:val="4B4B4B"/>
          <w:sz w:val="16"/>
          <w:szCs w:val="16"/>
          <w:u w:val="thick" w:color="363636"/>
        </w:rPr>
        <w:t xml:space="preserve">e </w:t>
      </w:r>
      <w:r w:rsidRPr="00761EE8">
        <w:rPr>
          <w:rFonts w:ascii="Garamond" w:hAnsi="Garamond"/>
          <w:color w:val="363636"/>
          <w:sz w:val="16"/>
          <w:szCs w:val="16"/>
          <w:u w:val="thick" w:color="363636"/>
        </w:rPr>
        <w:t>public body</w:t>
      </w:r>
    </w:p>
    <w:p w14:paraId="4BABC87C" w14:textId="76898105"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w w:val="105"/>
          <w:sz w:val="16"/>
          <w:szCs w:val="16"/>
          <w:u w:val="thick" w:color="363636"/>
        </w:rPr>
        <w:t xml:space="preserve">shall </w:t>
      </w:r>
      <w:r w:rsidRPr="00761EE8">
        <w:rPr>
          <w:rFonts w:ascii="Garamond" w:hAnsi="Garamond"/>
          <w:color w:val="363636"/>
          <w:w w:val="105"/>
          <w:sz w:val="16"/>
          <w:szCs w:val="16"/>
          <w:u w:val="thick" w:color="363636"/>
        </w:rPr>
        <w:t xml:space="preserve">post information on how </w:t>
      </w:r>
      <w:r w:rsidRPr="00761EE8">
        <w:rPr>
          <w:rFonts w:ascii="Garamond" w:hAnsi="Garamond"/>
          <w:color w:val="4B4B4B"/>
          <w:w w:val="105"/>
          <w:sz w:val="16"/>
          <w:szCs w:val="16"/>
          <w:u w:val="thick" w:color="363636"/>
        </w:rPr>
        <w:t xml:space="preserve">the </w:t>
      </w:r>
      <w:r w:rsidRPr="00761EE8">
        <w:rPr>
          <w:rFonts w:ascii="Garamond" w:hAnsi="Garamond"/>
          <w:color w:val="363636"/>
          <w:w w:val="105"/>
          <w:sz w:val="16"/>
          <w:szCs w:val="16"/>
          <w:u w:val="thick" w:color="363636"/>
        </w:rPr>
        <w:t xml:space="preserve">public </w:t>
      </w:r>
      <w:r w:rsidRPr="00761EE8">
        <w:rPr>
          <w:rFonts w:ascii="Garamond" w:hAnsi="Garamond"/>
          <w:color w:val="4B4B4B"/>
          <w:w w:val="105"/>
          <w:sz w:val="16"/>
          <w:szCs w:val="16"/>
          <w:u w:val="thick" w:color="363636"/>
        </w:rPr>
        <w:t xml:space="preserve">may access </w:t>
      </w:r>
      <w:r w:rsidRPr="00761EE8">
        <w:rPr>
          <w:rFonts w:ascii="Garamond" w:hAnsi="Garamond"/>
          <w:color w:val="363636"/>
          <w:w w:val="105"/>
          <w:sz w:val="16"/>
          <w:szCs w:val="16"/>
          <w:u w:val="thick" w:color="363636"/>
        </w:rPr>
        <w:t>meetings</w:t>
      </w:r>
      <w:r w:rsidRPr="00761EE8">
        <w:rPr>
          <w:rFonts w:ascii="Garamond" w:hAnsi="Garamond"/>
          <w:color w:val="363636"/>
          <w:w w:val="105"/>
          <w:sz w:val="16"/>
          <w:szCs w:val="16"/>
          <w:u w:val="none"/>
        </w:rPr>
        <w:t xml:space="preserve"> </w:t>
      </w:r>
      <w:r w:rsidRPr="00761EE8">
        <w:rPr>
          <w:rFonts w:ascii="Garamond" w:hAnsi="Garamond"/>
          <w:color w:val="363636"/>
          <w:w w:val="105"/>
          <w:sz w:val="16"/>
          <w:szCs w:val="16"/>
          <w:u w:val="thick" w:color="363636"/>
        </w:rPr>
        <w:t>electronically</w:t>
      </w:r>
    </w:p>
    <w:p w14:paraId="1658BE6A" w14:textId="1C2E4716"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sz w:val="16"/>
          <w:szCs w:val="16"/>
          <w:u w:val="thick" w:color="676767"/>
        </w:rPr>
        <w:t xml:space="preserve">and </w:t>
      </w:r>
      <w:r w:rsidRPr="00761EE8">
        <w:rPr>
          <w:rFonts w:ascii="Garamond" w:hAnsi="Garamond"/>
          <w:color w:val="363636"/>
          <w:sz w:val="16"/>
          <w:szCs w:val="16"/>
          <w:u w:val="thick" w:color="676767"/>
        </w:rPr>
        <w:t>shall include</w:t>
      </w:r>
      <w:r w:rsidRPr="00761EE8">
        <w:rPr>
          <w:rFonts w:ascii="Garamond" w:hAnsi="Garamond"/>
          <w:color w:val="363636"/>
          <w:sz w:val="16"/>
          <w:szCs w:val="16"/>
          <w:u w:val="none"/>
        </w:rPr>
        <w:t xml:space="preserve"> </w:t>
      </w:r>
      <w:r w:rsidRPr="00761EE8">
        <w:rPr>
          <w:rFonts w:ascii="Garamond" w:hAnsi="Garamond"/>
          <w:color w:val="363636"/>
          <w:sz w:val="16"/>
          <w:szCs w:val="16"/>
          <w:u w:val="thick" w:color="676767"/>
        </w:rPr>
        <w:t xml:space="preserve">this </w:t>
      </w:r>
      <w:r w:rsidRPr="00761EE8">
        <w:rPr>
          <w:rFonts w:ascii="Garamond" w:hAnsi="Garamond"/>
          <w:color w:val="4B4B4B"/>
          <w:sz w:val="16"/>
          <w:szCs w:val="16"/>
          <w:u w:val="thick" w:color="676767"/>
        </w:rPr>
        <w:t xml:space="preserve">information </w:t>
      </w:r>
      <w:r w:rsidRPr="00761EE8">
        <w:rPr>
          <w:rFonts w:ascii="Garamond" w:hAnsi="Garamond"/>
          <w:color w:val="363636"/>
          <w:sz w:val="16"/>
          <w:szCs w:val="16"/>
          <w:u w:val="thick" w:color="676767"/>
        </w:rPr>
        <w:t xml:space="preserve">in </w:t>
      </w:r>
      <w:r w:rsidR="006658E1" w:rsidRPr="00761EE8">
        <w:rPr>
          <w:rFonts w:ascii="Garamond" w:hAnsi="Garamond"/>
          <w:color w:val="4B4B4B"/>
          <w:sz w:val="16"/>
          <w:szCs w:val="16"/>
          <w:u w:val="thick" w:color="676767"/>
        </w:rPr>
        <w:t>the</w:t>
      </w:r>
      <w:r w:rsidRPr="00761EE8">
        <w:rPr>
          <w:rFonts w:ascii="Garamond" w:hAnsi="Garamond"/>
          <w:color w:val="4B4B4B"/>
          <w:sz w:val="16"/>
          <w:szCs w:val="16"/>
          <w:u w:val="thick" w:color="676767"/>
        </w:rPr>
        <w:t xml:space="preserve"> </w:t>
      </w:r>
      <w:r w:rsidRPr="00761EE8">
        <w:rPr>
          <w:rFonts w:ascii="Garamond" w:hAnsi="Garamond"/>
          <w:color w:val="363636"/>
          <w:sz w:val="16"/>
          <w:szCs w:val="16"/>
          <w:u w:val="thick" w:color="676767"/>
        </w:rPr>
        <w:t>publi</w:t>
      </w:r>
      <w:r w:rsidR="001E613F" w:rsidRPr="00761EE8">
        <w:rPr>
          <w:rFonts w:ascii="Garamond" w:hAnsi="Garamond"/>
          <w:color w:val="363636"/>
          <w:sz w:val="16"/>
          <w:szCs w:val="16"/>
          <w:u w:val="thick" w:color="676767"/>
        </w:rPr>
        <w:t>shed</w:t>
      </w:r>
      <w:r w:rsidRPr="00761EE8">
        <w:rPr>
          <w:rFonts w:ascii="Garamond" w:hAnsi="Garamond"/>
          <w:color w:val="363636"/>
          <w:sz w:val="16"/>
          <w:szCs w:val="16"/>
          <w:u w:val="thick" w:color="676767"/>
        </w:rPr>
        <w:t xml:space="preserve"> agenda </w:t>
      </w:r>
      <w:r w:rsidRPr="00761EE8">
        <w:rPr>
          <w:rFonts w:ascii="Garamond" w:hAnsi="Garamond"/>
          <w:color w:val="4B4B4B"/>
          <w:sz w:val="16"/>
          <w:szCs w:val="16"/>
          <w:u w:val="thick" w:color="676767"/>
        </w:rPr>
        <w:t xml:space="preserve">for </w:t>
      </w:r>
      <w:r w:rsidRPr="00761EE8">
        <w:rPr>
          <w:rFonts w:ascii="Garamond" w:hAnsi="Garamond"/>
          <w:color w:val="363636"/>
          <w:sz w:val="16"/>
          <w:szCs w:val="16"/>
          <w:u w:val="thick" w:color="676767"/>
        </w:rPr>
        <w:t>each meeting</w:t>
      </w:r>
      <w:r w:rsidRPr="00761EE8">
        <w:rPr>
          <w:rFonts w:ascii="Garamond" w:hAnsi="Garamond"/>
          <w:color w:val="676767"/>
          <w:sz w:val="16"/>
          <w:szCs w:val="16"/>
          <w:u w:val="none"/>
        </w:rPr>
        <w:t>.</w:t>
      </w:r>
    </w:p>
    <w:p w14:paraId="044FA81A" w14:textId="20CF293D"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1C1C1C"/>
        </w:rPr>
        <w:t>Unless unusu</w:t>
      </w:r>
      <w:r w:rsidR="001E613F" w:rsidRPr="00761EE8">
        <w:rPr>
          <w:rFonts w:ascii="Garamond" w:hAnsi="Garamond"/>
          <w:color w:val="363636"/>
          <w:sz w:val="16"/>
          <w:szCs w:val="16"/>
          <w:u w:val="thick" w:color="1C1C1C"/>
        </w:rPr>
        <w:t>al cir</w:t>
      </w:r>
      <w:r w:rsidRPr="00761EE8">
        <w:rPr>
          <w:rFonts w:ascii="Garamond" w:hAnsi="Garamond"/>
          <w:color w:val="363636"/>
          <w:sz w:val="16"/>
          <w:szCs w:val="16"/>
          <w:u w:val="thick" w:color="363636"/>
        </w:rPr>
        <w:t>cum</w:t>
      </w:r>
      <w:r w:rsidR="001E613F" w:rsidRPr="00761EE8">
        <w:rPr>
          <w:rFonts w:ascii="Garamond" w:hAnsi="Garamond"/>
          <w:color w:val="363636"/>
          <w:sz w:val="16"/>
          <w:szCs w:val="16"/>
          <w:u w:val="thick" w:color="363636"/>
        </w:rPr>
        <w:t>s</w:t>
      </w:r>
      <w:r w:rsidRPr="00761EE8">
        <w:rPr>
          <w:rFonts w:ascii="Garamond" w:hAnsi="Garamond"/>
          <w:color w:val="363636"/>
          <w:sz w:val="16"/>
          <w:szCs w:val="16"/>
          <w:u w:val="thick" w:color="363636"/>
        </w:rPr>
        <w:t xml:space="preserve">tances make </w:t>
      </w:r>
      <w:r w:rsidRPr="00761EE8">
        <w:rPr>
          <w:rFonts w:ascii="Garamond" w:hAnsi="Garamond"/>
          <w:color w:val="4B4B4B"/>
          <w:sz w:val="16"/>
          <w:szCs w:val="16"/>
          <w:u w:val="thick" w:color="363636"/>
        </w:rPr>
        <w:t xml:space="preserve">it </w:t>
      </w:r>
      <w:r w:rsidRPr="00761EE8">
        <w:rPr>
          <w:rFonts w:ascii="Garamond" w:hAnsi="Garamond"/>
          <w:color w:val="363636"/>
          <w:sz w:val="16"/>
          <w:szCs w:val="16"/>
          <w:u w:val="thick" w:color="363636"/>
        </w:rPr>
        <w:t xml:space="preserve">impossible </w:t>
      </w:r>
      <w:r w:rsidRPr="00761EE8">
        <w:rPr>
          <w:rFonts w:ascii="Garamond" w:hAnsi="Garamond"/>
          <w:color w:val="4B4B4B"/>
          <w:sz w:val="16"/>
          <w:szCs w:val="16"/>
          <w:u w:val="thick" w:color="363636"/>
        </w:rPr>
        <w:t xml:space="preserve">for </w:t>
      </w:r>
      <w:r w:rsidRPr="00761EE8">
        <w:rPr>
          <w:rFonts w:ascii="Garamond" w:hAnsi="Garamond"/>
          <w:color w:val="363636"/>
          <w:sz w:val="16"/>
          <w:szCs w:val="16"/>
          <w:u w:val="thick" w:color="363636"/>
        </w:rPr>
        <w:t xml:space="preserve">them to do </w:t>
      </w:r>
      <w:r w:rsidRPr="00761EE8">
        <w:rPr>
          <w:rFonts w:ascii="Garamond" w:hAnsi="Garamond"/>
          <w:color w:val="4B4B4B"/>
          <w:sz w:val="16"/>
          <w:szCs w:val="16"/>
          <w:u w:val="thick" w:color="363636"/>
        </w:rPr>
        <w:t xml:space="preserve">so, </w:t>
      </w:r>
      <w:r w:rsidRPr="00761EE8">
        <w:rPr>
          <w:rFonts w:ascii="Garamond" w:hAnsi="Garamond"/>
          <w:color w:val="363636"/>
          <w:sz w:val="16"/>
          <w:szCs w:val="16"/>
          <w:u w:val="thick" w:color="363636"/>
        </w:rPr>
        <w:t>the</w:t>
      </w:r>
    </w:p>
    <w:p w14:paraId="7190C170" w14:textId="2960D572"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4B4B4B"/>
        </w:rPr>
        <w:t>legislat</w:t>
      </w:r>
      <w:r w:rsidRPr="00761EE8">
        <w:rPr>
          <w:rFonts w:ascii="Garamond" w:hAnsi="Garamond"/>
          <w:color w:val="1C1C1C"/>
          <w:sz w:val="16"/>
          <w:szCs w:val="16"/>
          <w:u w:val="thick" w:color="4B4B4B"/>
        </w:rPr>
        <w:t>i</w:t>
      </w:r>
      <w:r w:rsidRPr="00761EE8">
        <w:rPr>
          <w:rFonts w:ascii="Garamond" w:hAnsi="Garamond"/>
          <w:color w:val="363636"/>
          <w:sz w:val="16"/>
          <w:szCs w:val="16"/>
          <w:u w:val="thick" w:color="4B4B4B"/>
        </w:rPr>
        <w:t xml:space="preserve">ve body </w:t>
      </w:r>
      <w:r w:rsidRPr="00761EE8">
        <w:rPr>
          <w:rFonts w:ascii="Garamond" w:hAnsi="Garamond"/>
          <w:color w:val="4B4B4B"/>
          <w:sz w:val="16"/>
          <w:szCs w:val="16"/>
          <w:u w:val="thick" w:color="4B4B4B"/>
        </w:rPr>
        <w:t xml:space="preserve">of each </w:t>
      </w:r>
      <w:r w:rsidRPr="00761EE8">
        <w:rPr>
          <w:rFonts w:ascii="Garamond" w:hAnsi="Garamond"/>
          <w:color w:val="363636"/>
          <w:sz w:val="16"/>
          <w:szCs w:val="16"/>
          <w:u w:val="thick" w:color="4B4B4B"/>
        </w:rPr>
        <w:t xml:space="preserve">municipality </w:t>
      </w:r>
      <w:r w:rsidRPr="00761EE8">
        <w:rPr>
          <w:rFonts w:ascii="Garamond" w:hAnsi="Garamond"/>
          <w:color w:val="4B4B4B"/>
          <w:sz w:val="16"/>
          <w:szCs w:val="16"/>
          <w:u w:val="thick" w:color="4B4B4B"/>
        </w:rPr>
        <w:t>and each scho</w:t>
      </w:r>
      <w:r w:rsidR="001E613F" w:rsidRPr="00761EE8">
        <w:rPr>
          <w:rFonts w:ascii="Garamond" w:hAnsi="Garamond"/>
          <w:color w:val="4B4B4B"/>
          <w:sz w:val="16"/>
          <w:szCs w:val="16"/>
          <w:u w:val="thick" w:color="4B4B4B"/>
        </w:rPr>
        <w:t>ol</w:t>
      </w:r>
      <w:r w:rsidRPr="00761EE8">
        <w:rPr>
          <w:rFonts w:ascii="Garamond" w:hAnsi="Garamond"/>
          <w:color w:val="1C1C1C"/>
          <w:sz w:val="16"/>
          <w:szCs w:val="16"/>
          <w:u w:val="thick" w:color="4B4B4B"/>
        </w:rPr>
        <w:t xml:space="preserve"> </w:t>
      </w:r>
      <w:r w:rsidRPr="00761EE8">
        <w:rPr>
          <w:rFonts w:ascii="Garamond" w:hAnsi="Garamond"/>
          <w:color w:val="363636"/>
          <w:sz w:val="16"/>
          <w:szCs w:val="16"/>
          <w:u w:val="thick" w:color="4B4B4B"/>
        </w:rPr>
        <w:t xml:space="preserve">board hall record </w:t>
      </w:r>
      <w:r w:rsidR="001E613F" w:rsidRPr="00761EE8">
        <w:rPr>
          <w:rFonts w:ascii="Garamond" w:hAnsi="Garamond"/>
          <w:color w:val="363636"/>
          <w:sz w:val="16"/>
          <w:szCs w:val="16"/>
          <w:u w:val="thick" w:color="4B4B4B"/>
        </w:rPr>
        <w:t>its</w:t>
      </w:r>
    </w:p>
    <w:p w14:paraId="655455EC" w14:textId="77777777" w:rsidR="003234DA" w:rsidRPr="00761EE8" w:rsidRDefault="003234DA" w:rsidP="00761EE8">
      <w:pPr>
        <w:pStyle w:val="BodyText"/>
        <w:tabs>
          <w:tab w:val="left" w:pos="2160"/>
        </w:tabs>
        <w:ind w:left="900" w:firstLine="540"/>
        <w:rPr>
          <w:rFonts w:ascii="Garamond" w:hAnsi="Garamond"/>
          <w:sz w:val="16"/>
          <w:szCs w:val="16"/>
          <w:u w:val="none"/>
        </w:rPr>
      </w:pPr>
      <w:r w:rsidRPr="00761EE8">
        <w:rPr>
          <w:rFonts w:ascii="Garamond" w:hAnsi="Garamond"/>
          <w:color w:val="363636"/>
          <w:w w:val="105"/>
          <w:sz w:val="16"/>
          <w:szCs w:val="16"/>
          <w:u w:val="thick" w:color="4B4B4B"/>
        </w:rPr>
        <w:t xml:space="preserve">meetings </w:t>
      </w:r>
      <w:r w:rsidRPr="00761EE8">
        <w:rPr>
          <w:rFonts w:ascii="Garamond" w:hAnsi="Garamond"/>
          <w:color w:val="4B4B4B"/>
          <w:w w:val="105"/>
          <w:sz w:val="16"/>
          <w:szCs w:val="16"/>
          <w:u w:val="thick" w:color="4B4B4B"/>
        </w:rPr>
        <w:t xml:space="preserve">held </w:t>
      </w:r>
      <w:r w:rsidRPr="00761EE8">
        <w:rPr>
          <w:rFonts w:ascii="Garamond" w:hAnsi="Garamond"/>
          <w:color w:val="363636"/>
          <w:w w:val="105"/>
          <w:sz w:val="16"/>
          <w:szCs w:val="16"/>
          <w:u w:val="thick" w:color="4B4B4B"/>
        </w:rPr>
        <w:t xml:space="preserve">pursuant </w:t>
      </w:r>
      <w:r w:rsidRPr="00761EE8">
        <w:rPr>
          <w:rFonts w:ascii="Garamond" w:hAnsi="Garamond"/>
          <w:color w:val="4B4B4B"/>
          <w:w w:val="105"/>
          <w:sz w:val="16"/>
          <w:szCs w:val="16"/>
          <w:u w:val="thick" w:color="4B4B4B"/>
        </w:rPr>
        <w:t xml:space="preserve">to </w:t>
      </w:r>
      <w:r w:rsidRPr="00761EE8">
        <w:rPr>
          <w:rFonts w:ascii="Garamond" w:hAnsi="Garamond"/>
          <w:color w:val="363636"/>
          <w:w w:val="105"/>
          <w:sz w:val="16"/>
          <w:szCs w:val="16"/>
          <w:u w:val="thick" w:color="4B4B4B"/>
        </w:rPr>
        <w:t xml:space="preserve">this </w:t>
      </w:r>
      <w:r w:rsidRPr="00761EE8">
        <w:rPr>
          <w:rFonts w:ascii="Garamond" w:hAnsi="Garamond"/>
          <w:color w:val="4B4B4B"/>
          <w:w w:val="105"/>
          <w:sz w:val="16"/>
          <w:szCs w:val="16"/>
          <w:u w:val="thick" w:color="4B4B4B"/>
        </w:rPr>
        <w:t>section</w:t>
      </w:r>
      <w:r w:rsidRPr="00761EE8">
        <w:rPr>
          <w:rFonts w:ascii="Garamond" w:hAnsi="Garamond"/>
          <w:color w:val="4B4B4B"/>
          <w:w w:val="105"/>
          <w:sz w:val="16"/>
          <w:szCs w:val="16"/>
          <w:u w:val="none"/>
        </w:rPr>
        <w:t>.</w:t>
      </w:r>
    </w:p>
    <w:p w14:paraId="3BFD1BED" w14:textId="7FA7F37E" w:rsidR="00D0554D" w:rsidRPr="00761EE8" w:rsidRDefault="00D0554D" w:rsidP="00761EE8">
      <w:pPr>
        <w:spacing w:after="0" w:line="240" w:lineRule="auto"/>
        <w:rPr>
          <w:rFonts w:ascii="Garamond" w:hAnsi="Garamond"/>
          <w:sz w:val="16"/>
          <w:szCs w:val="16"/>
        </w:rPr>
      </w:pPr>
    </w:p>
    <w:sectPr w:rsidR="00D0554D" w:rsidRPr="00761EE8"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4F" w14:textId="77777777" w:rsidR="00552A92" w:rsidRDefault="00552A92" w:rsidP="001A7758">
      <w:pPr>
        <w:spacing w:after="0" w:line="240" w:lineRule="auto"/>
      </w:pPr>
      <w:r>
        <w:separator/>
      </w:r>
    </w:p>
  </w:endnote>
  <w:endnote w:type="continuationSeparator" w:id="0">
    <w:p w14:paraId="4FE778F8" w14:textId="77777777" w:rsidR="00552A92" w:rsidRDefault="00552A92"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6AF6" w14:textId="77777777" w:rsidR="00552A92" w:rsidRDefault="00552A92" w:rsidP="001A7758">
      <w:pPr>
        <w:spacing w:after="0" w:line="240" w:lineRule="auto"/>
      </w:pPr>
      <w:r>
        <w:separator/>
      </w:r>
    </w:p>
  </w:footnote>
  <w:footnote w:type="continuationSeparator" w:id="0">
    <w:p w14:paraId="758207F6" w14:textId="77777777" w:rsidR="00552A92" w:rsidRDefault="00552A92"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0ABDADB6"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673804"/>
      <w:docPartObj>
        <w:docPartGallery w:val="Watermarks"/>
        <w:docPartUnique/>
      </w:docPartObj>
    </w:sdtPr>
    <w:sdtEndPr/>
    <w:sdtContent>
      <w:p w14:paraId="2CDF2606" w14:textId="0706748E" w:rsidR="00A10674" w:rsidRDefault="00552A92">
        <w:pPr>
          <w:pStyle w:val="Header"/>
        </w:pPr>
        <w:r>
          <w:rPr>
            <w:noProof/>
          </w:rPr>
          <w:pict w14:anchorId="5A6F7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058CEF1C"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CE"/>
    <w:rsid w:val="00011511"/>
    <w:rsid w:val="000134BB"/>
    <w:rsid w:val="000148CC"/>
    <w:rsid w:val="0002551E"/>
    <w:rsid w:val="0003658A"/>
    <w:rsid w:val="00036DB3"/>
    <w:rsid w:val="00044EA3"/>
    <w:rsid w:val="00053319"/>
    <w:rsid w:val="00061159"/>
    <w:rsid w:val="00065BF9"/>
    <w:rsid w:val="0006678A"/>
    <w:rsid w:val="00066A34"/>
    <w:rsid w:val="00066A9D"/>
    <w:rsid w:val="00081AEE"/>
    <w:rsid w:val="00083FD2"/>
    <w:rsid w:val="000840F4"/>
    <w:rsid w:val="000938F3"/>
    <w:rsid w:val="0009429D"/>
    <w:rsid w:val="00095572"/>
    <w:rsid w:val="00096DDA"/>
    <w:rsid w:val="000A2892"/>
    <w:rsid w:val="000A54B8"/>
    <w:rsid w:val="000A58EB"/>
    <w:rsid w:val="000A6DDB"/>
    <w:rsid w:val="000B3C9C"/>
    <w:rsid w:val="000B54C5"/>
    <w:rsid w:val="000C264E"/>
    <w:rsid w:val="000C316B"/>
    <w:rsid w:val="000C3190"/>
    <w:rsid w:val="000C32EB"/>
    <w:rsid w:val="000D3C64"/>
    <w:rsid w:val="000D758E"/>
    <w:rsid w:val="000E1ADE"/>
    <w:rsid w:val="000E6BD4"/>
    <w:rsid w:val="000E6BF0"/>
    <w:rsid w:val="000F1EE9"/>
    <w:rsid w:val="000F6D98"/>
    <w:rsid w:val="0010077B"/>
    <w:rsid w:val="0010139E"/>
    <w:rsid w:val="00101EA3"/>
    <w:rsid w:val="00101EB2"/>
    <w:rsid w:val="00102A30"/>
    <w:rsid w:val="001137A6"/>
    <w:rsid w:val="001154B0"/>
    <w:rsid w:val="001177EC"/>
    <w:rsid w:val="00123900"/>
    <w:rsid w:val="00127D96"/>
    <w:rsid w:val="0013152F"/>
    <w:rsid w:val="00133B74"/>
    <w:rsid w:val="001408C3"/>
    <w:rsid w:val="001416A6"/>
    <w:rsid w:val="00142931"/>
    <w:rsid w:val="00142CB3"/>
    <w:rsid w:val="00145A22"/>
    <w:rsid w:val="00147D45"/>
    <w:rsid w:val="0015216D"/>
    <w:rsid w:val="00153D3B"/>
    <w:rsid w:val="0016521F"/>
    <w:rsid w:val="001654AC"/>
    <w:rsid w:val="00166A16"/>
    <w:rsid w:val="001700F3"/>
    <w:rsid w:val="00171073"/>
    <w:rsid w:val="00175DBA"/>
    <w:rsid w:val="00177025"/>
    <w:rsid w:val="00187560"/>
    <w:rsid w:val="0019448E"/>
    <w:rsid w:val="001A23F8"/>
    <w:rsid w:val="001A282B"/>
    <w:rsid w:val="001A71B6"/>
    <w:rsid w:val="001A7758"/>
    <w:rsid w:val="001B0728"/>
    <w:rsid w:val="001B106E"/>
    <w:rsid w:val="001B6E4A"/>
    <w:rsid w:val="001D11FE"/>
    <w:rsid w:val="001D2FF9"/>
    <w:rsid w:val="001E227A"/>
    <w:rsid w:val="001E2317"/>
    <w:rsid w:val="001E2950"/>
    <w:rsid w:val="001E613F"/>
    <w:rsid w:val="001F3A95"/>
    <w:rsid w:val="001F48C5"/>
    <w:rsid w:val="001F5423"/>
    <w:rsid w:val="001F7AB5"/>
    <w:rsid w:val="001F7C49"/>
    <w:rsid w:val="00224CCE"/>
    <w:rsid w:val="00226B89"/>
    <w:rsid w:val="002277D9"/>
    <w:rsid w:val="00231225"/>
    <w:rsid w:val="00232B8D"/>
    <w:rsid w:val="00235A18"/>
    <w:rsid w:val="0024109F"/>
    <w:rsid w:val="00242DFF"/>
    <w:rsid w:val="00245609"/>
    <w:rsid w:val="00247C03"/>
    <w:rsid w:val="00252E6C"/>
    <w:rsid w:val="00252F53"/>
    <w:rsid w:val="00253DC3"/>
    <w:rsid w:val="002541FE"/>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C7C10"/>
    <w:rsid w:val="002D2F0D"/>
    <w:rsid w:val="002E0058"/>
    <w:rsid w:val="002E2CC1"/>
    <w:rsid w:val="002E4726"/>
    <w:rsid w:val="002E5EEC"/>
    <w:rsid w:val="002F03B4"/>
    <w:rsid w:val="002F1448"/>
    <w:rsid w:val="002F78D0"/>
    <w:rsid w:val="00300D2E"/>
    <w:rsid w:val="0030418D"/>
    <w:rsid w:val="00307BF4"/>
    <w:rsid w:val="0031215B"/>
    <w:rsid w:val="00312CBF"/>
    <w:rsid w:val="0031424D"/>
    <w:rsid w:val="00315A34"/>
    <w:rsid w:val="00317260"/>
    <w:rsid w:val="00321BDE"/>
    <w:rsid w:val="003234DA"/>
    <w:rsid w:val="003242CF"/>
    <w:rsid w:val="0032636A"/>
    <w:rsid w:val="00327AD2"/>
    <w:rsid w:val="003332C4"/>
    <w:rsid w:val="003349CC"/>
    <w:rsid w:val="003367B2"/>
    <w:rsid w:val="00344E61"/>
    <w:rsid w:val="00350008"/>
    <w:rsid w:val="003519F2"/>
    <w:rsid w:val="0035409C"/>
    <w:rsid w:val="0035572D"/>
    <w:rsid w:val="00356C95"/>
    <w:rsid w:val="00360A34"/>
    <w:rsid w:val="0036187C"/>
    <w:rsid w:val="00371A01"/>
    <w:rsid w:val="003746BF"/>
    <w:rsid w:val="00374891"/>
    <w:rsid w:val="00374F23"/>
    <w:rsid w:val="00376D60"/>
    <w:rsid w:val="0037788E"/>
    <w:rsid w:val="00385CA7"/>
    <w:rsid w:val="00386D64"/>
    <w:rsid w:val="00390729"/>
    <w:rsid w:val="0039123C"/>
    <w:rsid w:val="00391D73"/>
    <w:rsid w:val="00392525"/>
    <w:rsid w:val="003A5CC4"/>
    <w:rsid w:val="003A74A0"/>
    <w:rsid w:val="003B3CB2"/>
    <w:rsid w:val="003B5AFD"/>
    <w:rsid w:val="003B6A4A"/>
    <w:rsid w:val="003B7601"/>
    <w:rsid w:val="003C0217"/>
    <w:rsid w:val="003C0369"/>
    <w:rsid w:val="003C0380"/>
    <w:rsid w:val="003C20AD"/>
    <w:rsid w:val="003C5458"/>
    <w:rsid w:val="003D00DA"/>
    <w:rsid w:val="003D3398"/>
    <w:rsid w:val="003E0C22"/>
    <w:rsid w:val="003E0FB2"/>
    <w:rsid w:val="003F00D1"/>
    <w:rsid w:val="003F09D2"/>
    <w:rsid w:val="003F78B4"/>
    <w:rsid w:val="00401235"/>
    <w:rsid w:val="004029A7"/>
    <w:rsid w:val="004052E5"/>
    <w:rsid w:val="00420090"/>
    <w:rsid w:val="00421A74"/>
    <w:rsid w:val="0042309D"/>
    <w:rsid w:val="004235C5"/>
    <w:rsid w:val="0042495B"/>
    <w:rsid w:val="00426D1A"/>
    <w:rsid w:val="00427EE0"/>
    <w:rsid w:val="00430E52"/>
    <w:rsid w:val="00431116"/>
    <w:rsid w:val="0043204E"/>
    <w:rsid w:val="004366F9"/>
    <w:rsid w:val="00436E8F"/>
    <w:rsid w:val="0044470E"/>
    <w:rsid w:val="00444F20"/>
    <w:rsid w:val="00454768"/>
    <w:rsid w:val="00455E6B"/>
    <w:rsid w:val="004634B9"/>
    <w:rsid w:val="00464B34"/>
    <w:rsid w:val="00465113"/>
    <w:rsid w:val="004714A3"/>
    <w:rsid w:val="00483913"/>
    <w:rsid w:val="004841C7"/>
    <w:rsid w:val="004904A4"/>
    <w:rsid w:val="0049715E"/>
    <w:rsid w:val="004A0B48"/>
    <w:rsid w:val="004A3592"/>
    <w:rsid w:val="004A7633"/>
    <w:rsid w:val="004A7B2E"/>
    <w:rsid w:val="004B18A8"/>
    <w:rsid w:val="004B7226"/>
    <w:rsid w:val="004C3B6E"/>
    <w:rsid w:val="004C4670"/>
    <w:rsid w:val="004D1493"/>
    <w:rsid w:val="004D1E57"/>
    <w:rsid w:val="004D1EE8"/>
    <w:rsid w:val="004D2DD2"/>
    <w:rsid w:val="004D329B"/>
    <w:rsid w:val="004D4EAE"/>
    <w:rsid w:val="004D585D"/>
    <w:rsid w:val="004D5FDC"/>
    <w:rsid w:val="004D76E0"/>
    <w:rsid w:val="004E0D15"/>
    <w:rsid w:val="004E3921"/>
    <w:rsid w:val="004F08F4"/>
    <w:rsid w:val="004F188B"/>
    <w:rsid w:val="004F1D25"/>
    <w:rsid w:val="004F30D3"/>
    <w:rsid w:val="004F3A73"/>
    <w:rsid w:val="004F52F4"/>
    <w:rsid w:val="004F62F5"/>
    <w:rsid w:val="0050061A"/>
    <w:rsid w:val="00501E23"/>
    <w:rsid w:val="00503C92"/>
    <w:rsid w:val="005048FE"/>
    <w:rsid w:val="00504988"/>
    <w:rsid w:val="0051045B"/>
    <w:rsid w:val="00511FB7"/>
    <w:rsid w:val="00512E89"/>
    <w:rsid w:val="00514636"/>
    <w:rsid w:val="0051465F"/>
    <w:rsid w:val="00514C4A"/>
    <w:rsid w:val="00522ACE"/>
    <w:rsid w:val="00524206"/>
    <w:rsid w:val="0052604B"/>
    <w:rsid w:val="00530F8C"/>
    <w:rsid w:val="005335EB"/>
    <w:rsid w:val="005420DB"/>
    <w:rsid w:val="00544A2C"/>
    <w:rsid w:val="00546318"/>
    <w:rsid w:val="00552A92"/>
    <w:rsid w:val="0055319D"/>
    <w:rsid w:val="005549D5"/>
    <w:rsid w:val="00556822"/>
    <w:rsid w:val="00564E06"/>
    <w:rsid w:val="00570E4A"/>
    <w:rsid w:val="00571D25"/>
    <w:rsid w:val="00571F76"/>
    <w:rsid w:val="005810F8"/>
    <w:rsid w:val="005826E6"/>
    <w:rsid w:val="00582C35"/>
    <w:rsid w:val="005836A5"/>
    <w:rsid w:val="00585F99"/>
    <w:rsid w:val="00586355"/>
    <w:rsid w:val="00595B3C"/>
    <w:rsid w:val="005964BC"/>
    <w:rsid w:val="00596FF5"/>
    <w:rsid w:val="00597106"/>
    <w:rsid w:val="005A0239"/>
    <w:rsid w:val="005A3B53"/>
    <w:rsid w:val="005A3D5C"/>
    <w:rsid w:val="005A5FD0"/>
    <w:rsid w:val="005B1D97"/>
    <w:rsid w:val="005B423F"/>
    <w:rsid w:val="005B5F60"/>
    <w:rsid w:val="005C181B"/>
    <w:rsid w:val="005C24B5"/>
    <w:rsid w:val="005C5122"/>
    <w:rsid w:val="005C6EB3"/>
    <w:rsid w:val="005D4799"/>
    <w:rsid w:val="005E00CE"/>
    <w:rsid w:val="005E4AE2"/>
    <w:rsid w:val="005E5B7A"/>
    <w:rsid w:val="005E5C12"/>
    <w:rsid w:val="005E7C51"/>
    <w:rsid w:val="005F49CC"/>
    <w:rsid w:val="00601A05"/>
    <w:rsid w:val="00601D49"/>
    <w:rsid w:val="00603436"/>
    <w:rsid w:val="006104F4"/>
    <w:rsid w:val="00611843"/>
    <w:rsid w:val="006125D9"/>
    <w:rsid w:val="00612D40"/>
    <w:rsid w:val="0061520E"/>
    <w:rsid w:val="006177D0"/>
    <w:rsid w:val="00622327"/>
    <w:rsid w:val="00623A44"/>
    <w:rsid w:val="0062529C"/>
    <w:rsid w:val="006306A4"/>
    <w:rsid w:val="00631435"/>
    <w:rsid w:val="00641DAB"/>
    <w:rsid w:val="006444B6"/>
    <w:rsid w:val="0064669F"/>
    <w:rsid w:val="006544BC"/>
    <w:rsid w:val="006568DD"/>
    <w:rsid w:val="006573C2"/>
    <w:rsid w:val="00660DF3"/>
    <w:rsid w:val="0066132C"/>
    <w:rsid w:val="00661C93"/>
    <w:rsid w:val="006658E1"/>
    <w:rsid w:val="00674FA3"/>
    <w:rsid w:val="00676862"/>
    <w:rsid w:val="006772A3"/>
    <w:rsid w:val="00677F7C"/>
    <w:rsid w:val="006820C7"/>
    <w:rsid w:val="006866BE"/>
    <w:rsid w:val="00692C0D"/>
    <w:rsid w:val="00694781"/>
    <w:rsid w:val="00697830"/>
    <w:rsid w:val="006A0DB0"/>
    <w:rsid w:val="006A2CC2"/>
    <w:rsid w:val="006A3A43"/>
    <w:rsid w:val="006A4162"/>
    <w:rsid w:val="006B36AD"/>
    <w:rsid w:val="006B5870"/>
    <w:rsid w:val="006C357E"/>
    <w:rsid w:val="006C3FEB"/>
    <w:rsid w:val="006C51E0"/>
    <w:rsid w:val="006D0891"/>
    <w:rsid w:val="006D544B"/>
    <w:rsid w:val="006E089A"/>
    <w:rsid w:val="006E0D3D"/>
    <w:rsid w:val="006E28E8"/>
    <w:rsid w:val="006E3137"/>
    <w:rsid w:val="006E3F96"/>
    <w:rsid w:val="006E513E"/>
    <w:rsid w:val="006E6297"/>
    <w:rsid w:val="006E6D6D"/>
    <w:rsid w:val="006F2B59"/>
    <w:rsid w:val="006F37E2"/>
    <w:rsid w:val="006F56C0"/>
    <w:rsid w:val="006F64FF"/>
    <w:rsid w:val="00700621"/>
    <w:rsid w:val="00700DF0"/>
    <w:rsid w:val="007034A5"/>
    <w:rsid w:val="00707E10"/>
    <w:rsid w:val="007107FE"/>
    <w:rsid w:val="00711DC7"/>
    <w:rsid w:val="00717C6E"/>
    <w:rsid w:val="007239BD"/>
    <w:rsid w:val="007241B3"/>
    <w:rsid w:val="00724C5C"/>
    <w:rsid w:val="00725312"/>
    <w:rsid w:val="00726E7F"/>
    <w:rsid w:val="00730F41"/>
    <w:rsid w:val="00737530"/>
    <w:rsid w:val="007402E2"/>
    <w:rsid w:val="00743F48"/>
    <w:rsid w:val="007448F6"/>
    <w:rsid w:val="00746714"/>
    <w:rsid w:val="00747373"/>
    <w:rsid w:val="00751E51"/>
    <w:rsid w:val="00755E90"/>
    <w:rsid w:val="00756C10"/>
    <w:rsid w:val="00761EE8"/>
    <w:rsid w:val="00767EBD"/>
    <w:rsid w:val="00774F3B"/>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2AA6"/>
    <w:rsid w:val="007F498F"/>
    <w:rsid w:val="007F4D80"/>
    <w:rsid w:val="007F59B3"/>
    <w:rsid w:val="00804993"/>
    <w:rsid w:val="00805A67"/>
    <w:rsid w:val="00810EAE"/>
    <w:rsid w:val="00811071"/>
    <w:rsid w:val="008134D9"/>
    <w:rsid w:val="00815FBE"/>
    <w:rsid w:val="00821354"/>
    <w:rsid w:val="0082155F"/>
    <w:rsid w:val="00823072"/>
    <w:rsid w:val="0082474C"/>
    <w:rsid w:val="00824934"/>
    <w:rsid w:val="00824F99"/>
    <w:rsid w:val="0083355C"/>
    <w:rsid w:val="008339B7"/>
    <w:rsid w:val="00834BCD"/>
    <w:rsid w:val="00835F9A"/>
    <w:rsid w:val="00836B87"/>
    <w:rsid w:val="008403C3"/>
    <w:rsid w:val="008412DA"/>
    <w:rsid w:val="00847233"/>
    <w:rsid w:val="0085122C"/>
    <w:rsid w:val="00857EDA"/>
    <w:rsid w:val="00860758"/>
    <w:rsid w:val="00861EBE"/>
    <w:rsid w:val="0086562F"/>
    <w:rsid w:val="00866733"/>
    <w:rsid w:val="00867454"/>
    <w:rsid w:val="008722AF"/>
    <w:rsid w:val="00872CDE"/>
    <w:rsid w:val="0087483C"/>
    <w:rsid w:val="00875AC7"/>
    <w:rsid w:val="0088094A"/>
    <w:rsid w:val="00881147"/>
    <w:rsid w:val="00881F6A"/>
    <w:rsid w:val="008823C1"/>
    <w:rsid w:val="0088357B"/>
    <w:rsid w:val="00884949"/>
    <w:rsid w:val="00885C75"/>
    <w:rsid w:val="00886D66"/>
    <w:rsid w:val="00896978"/>
    <w:rsid w:val="008976C1"/>
    <w:rsid w:val="008A204D"/>
    <w:rsid w:val="008A3438"/>
    <w:rsid w:val="008A4962"/>
    <w:rsid w:val="008A54FD"/>
    <w:rsid w:val="008A5AD7"/>
    <w:rsid w:val="008A73CC"/>
    <w:rsid w:val="008A7413"/>
    <w:rsid w:val="008B1985"/>
    <w:rsid w:val="008C1B07"/>
    <w:rsid w:val="008C610E"/>
    <w:rsid w:val="008C66DB"/>
    <w:rsid w:val="008D2C33"/>
    <w:rsid w:val="008D3366"/>
    <w:rsid w:val="008E2F42"/>
    <w:rsid w:val="008E3A80"/>
    <w:rsid w:val="008E6B5A"/>
    <w:rsid w:val="008E6CD4"/>
    <w:rsid w:val="008F170E"/>
    <w:rsid w:val="008F7F05"/>
    <w:rsid w:val="00910616"/>
    <w:rsid w:val="00911630"/>
    <w:rsid w:val="00913B43"/>
    <w:rsid w:val="00914683"/>
    <w:rsid w:val="00914B54"/>
    <w:rsid w:val="009160F1"/>
    <w:rsid w:val="00916419"/>
    <w:rsid w:val="00917FA0"/>
    <w:rsid w:val="009217E9"/>
    <w:rsid w:val="0092453E"/>
    <w:rsid w:val="009245D5"/>
    <w:rsid w:val="00927195"/>
    <w:rsid w:val="009302D3"/>
    <w:rsid w:val="009321AB"/>
    <w:rsid w:val="00932323"/>
    <w:rsid w:val="00941142"/>
    <w:rsid w:val="00941564"/>
    <w:rsid w:val="00941E6A"/>
    <w:rsid w:val="0094267F"/>
    <w:rsid w:val="0094544C"/>
    <w:rsid w:val="009467D6"/>
    <w:rsid w:val="009564F4"/>
    <w:rsid w:val="009566EE"/>
    <w:rsid w:val="00963645"/>
    <w:rsid w:val="00966C18"/>
    <w:rsid w:val="00971106"/>
    <w:rsid w:val="0098000A"/>
    <w:rsid w:val="0098135B"/>
    <w:rsid w:val="00982BED"/>
    <w:rsid w:val="0098369A"/>
    <w:rsid w:val="00984207"/>
    <w:rsid w:val="009947B3"/>
    <w:rsid w:val="00995B01"/>
    <w:rsid w:val="009961AC"/>
    <w:rsid w:val="009A3A09"/>
    <w:rsid w:val="009A5316"/>
    <w:rsid w:val="009A7D1A"/>
    <w:rsid w:val="009B09D3"/>
    <w:rsid w:val="009B0B4D"/>
    <w:rsid w:val="009B3E07"/>
    <w:rsid w:val="009B5836"/>
    <w:rsid w:val="009C2AD4"/>
    <w:rsid w:val="009D2BC6"/>
    <w:rsid w:val="009D31EF"/>
    <w:rsid w:val="009F0ECD"/>
    <w:rsid w:val="009F72CC"/>
    <w:rsid w:val="00A01334"/>
    <w:rsid w:val="00A0271E"/>
    <w:rsid w:val="00A053BF"/>
    <w:rsid w:val="00A06A10"/>
    <w:rsid w:val="00A06EA7"/>
    <w:rsid w:val="00A10674"/>
    <w:rsid w:val="00A141D1"/>
    <w:rsid w:val="00A151EE"/>
    <w:rsid w:val="00A2071A"/>
    <w:rsid w:val="00A23585"/>
    <w:rsid w:val="00A26437"/>
    <w:rsid w:val="00A37B00"/>
    <w:rsid w:val="00A41E5D"/>
    <w:rsid w:val="00A4292C"/>
    <w:rsid w:val="00A52A24"/>
    <w:rsid w:val="00A53292"/>
    <w:rsid w:val="00A54565"/>
    <w:rsid w:val="00A564EA"/>
    <w:rsid w:val="00A57072"/>
    <w:rsid w:val="00A60B5B"/>
    <w:rsid w:val="00A60CBD"/>
    <w:rsid w:val="00A61842"/>
    <w:rsid w:val="00A621AA"/>
    <w:rsid w:val="00A63624"/>
    <w:rsid w:val="00A67995"/>
    <w:rsid w:val="00A718B3"/>
    <w:rsid w:val="00A74530"/>
    <w:rsid w:val="00A74B1E"/>
    <w:rsid w:val="00A75340"/>
    <w:rsid w:val="00A75B16"/>
    <w:rsid w:val="00A81EAD"/>
    <w:rsid w:val="00A8453B"/>
    <w:rsid w:val="00A8724A"/>
    <w:rsid w:val="00A93D4F"/>
    <w:rsid w:val="00A93D93"/>
    <w:rsid w:val="00A959EA"/>
    <w:rsid w:val="00A966C2"/>
    <w:rsid w:val="00AA1FC6"/>
    <w:rsid w:val="00AA5799"/>
    <w:rsid w:val="00AA60BB"/>
    <w:rsid w:val="00AA60BC"/>
    <w:rsid w:val="00AA6131"/>
    <w:rsid w:val="00AB0C2F"/>
    <w:rsid w:val="00AB572C"/>
    <w:rsid w:val="00AC426D"/>
    <w:rsid w:val="00AC47E0"/>
    <w:rsid w:val="00AC57CB"/>
    <w:rsid w:val="00AC64FF"/>
    <w:rsid w:val="00AC757E"/>
    <w:rsid w:val="00AD160A"/>
    <w:rsid w:val="00AD28B7"/>
    <w:rsid w:val="00AD3DB7"/>
    <w:rsid w:val="00AD7414"/>
    <w:rsid w:val="00AE044A"/>
    <w:rsid w:val="00AE0D5A"/>
    <w:rsid w:val="00AE195B"/>
    <w:rsid w:val="00AE43F8"/>
    <w:rsid w:val="00AE6742"/>
    <w:rsid w:val="00AE744B"/>
    <w:rsid w:val="00AF0417"/>
    <w:rsid w:val="00AF27E8"/>
    <w:rsid w:val="00AF561A"/>
    <w:rsid w:val="00B010C1"/>
    <w:rsid w:val="00B01BF3"/>
    <w:rsid w:val="00B01FC3"/>
    <w:rsid w:val="00B022AA"/>
    <w:rsid w:val="00B06BD3"/>
    <w:rsid w:val="00B07AB7"/>
    <w:rsid w:val="00B146C2"/>
    <w:rsid w:val="00B16BBF"/>
    <w:rsid w:val="00B20207"/>
    <w:rsid w:val="00B32B41"/>
    <w:rsid w:val="00B371CA"/>
    <w:rsid w:val="00B37357"/>
    <w:rsid w:val="00B404B4"/>
    <w:rsid w:val="00B44182"/>
    <w:rsid w:val="00B447CC"/>
    <w:rsid w:val="00B4565C"/>
    <w:rsid w:val="00B515A8"/>
    <w:rsid w:val="00B52578"/>
    <w:rsid w:val="00B546C9"/>
    <w:rsid w:val="00B5523D"/>
    <w:rsid w:val="00B61076"/>
    <w:rsid w:val="00B66E57"/>
    <w:rsid w:val="00B7463C"/>
    <w:rsid w:val="00B841C1"/>
    <w:rsid w:val="00B85FCF"/>
    <w:rsid w:val="00B87A5A"/>
    <w:rsid w:val="00B911FA"/>
    <w:rsid w:val="00BA1B39"/>
    <w:rsid w:val="00BA2560"/>
    <w:rsid w:val="00BA48F2"/>
    <w:rsid w:val="00BB2DBE"/>
    <w:rsid w:val="00BB558C"/>
    <w:rsid w:val="00BC2589"/>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07DCC"/>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72D94"/>
    <w:rsid w:val="00C843BC"/>
    <w:rsid w:val="00C86270"/>
    <w:rsid w:val="00C90756"/>
    <w:rsid w:val="00C912A4"/>
    <w:rsid w:val="00C92648"/>
    <w:rsid w:val="00C927DC"/>
    <w:rsid w:val="00CA01B8"/>
    <w:rsid w:val="00CA060F"/>
    <w:rsid w:val="00CA5FD7"/>
    <w:rsid w:val="00CB02CF"/>
    <w:rsid w:val="00CB1658"/>
    <w:rsid w:val="00CB2995"/>
    <w:rsid w:val="00CB2E80"/>
    <w:rsid w:val="00CB73FF"/>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1206"/>
    <w:rsid w:val="00D220AD"/>
    <w:rsid w:val="00D24940"/>
    <w:rsid w:val="00D2505E"/>
    <w:rsid w:val="00D3246F"/>
    <w:rsid w:val="00D326AB"/>
    <w:rsid w:val="00D37796"/>
    <w:rsid w:val="00D4395B"/>
    <w:rsid w:val="00D46733"/>
    <w:rsid w:val="00D46F24"/>
    <w:rsid w:val="00D47414"/>
    <w:rsid w:val="00D47D0D"/>
    <w:rsid w:val="00D56832"/>
    <w:rsid w:val="00D568F2"/>
    <w:rsid w:val="00D608B5"/>
    <w:rsid w:val="00D61CA6"/>
    <w:rsid w:val="00D621BC"/>
    <w:rsid w:val="00D76A12"/>
    <w:rsid w:val="00D77358"/>
    <w:rsid w:val="00D80F15"/>
    <w:rsid w:val="00D83238"/>
    <w:rsid w:val="00D83827"/>
    <w:rsid w:val="00D94406"/>
    <w:rsid w:val="00D9534C"/>
    <w:rsid w:val="00D969D2"/>
    <w:rsid w:val="00DA4CEF"/>
    <w:rsid w:val="00DA7180"/>
    <w:rsid w:val="00DB2D1F"/>
    <w:rsid w:val="00DB3875"/>
    <w:rsid w:val="00DC0EEE"/>
    <w:rsid w:val="00DD1E6F"/>
    <w:rsid w:val="00DD480E"/>
    <w:rsid w:val="00DD6C9F"/>
    <w:rsid w:val="00DE12CF"/>
    <w:rsid w:val="00DE144E"/>
    <w:rsid w:val="00DE26EE"/>
    <w:rsid w:val="00DE43FE"/>
    <w:rsid w:val="00E03FA3"/>
    <w:rsid w:val="00E050D1"/>
    <w:rsid w:val="00E10706"/>
    <w:rsid w:val="00E10AA3"/>
    <w:rsid w:val="00E13E99"/>
    <w:rsid w:val="00E2388D"/>
    <w:rsid w:val="00E24C7F"/>
    <w:rsid w:val="00E26718"/>
    <w:rsid w:val="00E26E45"/>
    <w:rsid w:val="00E314A6"/>
    <w:rsid w:val="00E3452B"/>
    <w:rsid w:val="00E364DB"/>
    <w:rsid w:val="00E3710C"/>
    <w:rsid w:val="00E405FE"/>
    <w:rsid w:val="00E43FAF"/>
    <w:rsid w:val="00E448FC"/>
    <w:rsid w:val="00E55AC7"/>
    <w:rsid w:val="00E6078A"/>
    <w:rsid w:val="00E625F1"/>
    <w:rsid w:val="00E6494F"/>
    <w:rsid w:val="00E65F4F"/>
    <w:rsid w:val="00E80244"/>
    <w:rsid w:val="00E80405"/>
    <w:rsid w:val="00E81816"/>
    <w:rsid w:val="00E826CC"/>
    <w:rsid w:val="00E86F88"/>
    <w:rsid w:val="00E918F9"/>
    <w:rsid w:val="00E92863"/>
    <w:rsid w:val="00E92D91"/>
    <w:rsid w:val="00E97B97"/>
    <w:rsid w:val="00EA0DBA"/>
    <w:rsid w:val="00EA287E"/>
    <w:rsid w:val="00EA3921"/>
    <w:rsid w:val="00EA6B05"/>
    <w:rsid w:val="00EB5D39"/>
    <w:rsid w:val="00EC0AEC"/>
    <w:rsid w:val="00EC0D3A"/>
    <w:rsid w:val="00EC60EF"/>
    <w:rsid w:val="00EC6A26"/>
    <w:rsid w:val="00EC729E"/>
    <w:rsid w:val="00ED2703"/>
    <w:rsid w:val="00ED309E"/>
    <w:rsid w:val="00ED6649"/>
    <w:rsid w:val="00EE068C"/>
    <w:rsid w:val="00EE17C5"/>
    <w:rsid w:val="00EE3878"/>
    <w:rsid w:val="00EE5C80"/>
    <w:rsid w:val="00EF356F"/>
    <w:rsid w:val="00EF3C9E"/>
    <w:rsid w:val="00EF4279"/>
    <w:rsid w:val="00F060CE"/>
    <w:rsid w:val="00F17F10"/>
    <w:rsid w:val="00F240A2"/>
    <w:rsid w:val="00F25F04"/>
    <w:rsid w:val="00F33A13"/>
    <w:rsid w:val="00F33E7E"/>
    <w:rsid w:val="00F349CF"/>
    <w:rsid w:val="00F42E0E"/>
    <w:rsid w:val="00F47B9F"/>
    <w:rsid w:val="00F52FED"/>
    <w:rsid w:val="00F5536F"/>
    <w:rsid w:val="00F56E6B"/>
    <w:rsid w:val="00F57641"/>
    <w:rsid w:val="00F616B3"/>
    <w:rsid w:val="00F630B7"/>
    <w:rsid w:val="00F641AA"/>
    <w:rsid w:val="00F66F4F"/>
    <w:rsid w:val="00F70311"/>
    <w:rsid w:val="00F705BE"/>
    <w:rsid w:val="00F7329C"/>
    <w:rsid w:val="00F75053"/>
    <w:rsid w:val="00F75337"/>
    <w:rsid w:val="00F753E2"/>
    <w:rsid w:val="00F773A0"/>
    <w:rsid w:val="00F83587"/>
    <w:rsid w:val="00F947F6"/>
    <w:rsid w:val="00FA1B02"/>
    <w:rsid w:val="00FA1B12"/>
    <w:rsid w:val="00FA488C"/>
    <w:rsid w:val="00FB0E5F"/>
    <w:rsid w:val="00FB2241"/>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CA99-D989-48A2-B786-BDB564DC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7</cp:revision>
  <cp:lastPrinted>2020-07-27T13:33:00Z</cp:lastPrinted>
  <dcterms:created xsi:type="dcterms:W3CDTF">2020-07-27T12:31:00Z</dcterms:created>
  <dcterms:modified xsi:type="dcterms:W3CDTF">2020-07-29T16:00:00Z</dcterms:modified>
</cp:coreProperties>
</file>